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B47" w:rsidRDefault="00FA6B47">
      <w:pPr>
        <w:spacing w:line="1" w:lineRule="exact"/>
        <w:sectPr w:rsidR="00FA6B47">
          <w:headerReference w:type="default" r:id="rId8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  <w:bookmarkStart w:id="0" w:name="_GoBack"/>
      <w:bookmarkEnd w:id="0"/>
    </w:p>
    <w:p w:rsidR="00393320" w:rsidRDefault="003D2861" w:rsidP="004575EA">
      <w:r>
        <w:t>Uit</w:t>
      </w:r>
      <w:r w:rsidRPr="00EF0150">
        <w:t xml:space="preserve"> het Energieakkoord </w:t>
      </w:r>
      <w:r>
        <w:t xml:space="preserve">en uit de Europese richtlijn </w:t>
      </w:r>
      <w:r w:rsidRPr="00315C30">
        <w:t xml:space="preserve">energieprestatie van gebouwen (EPBD, 2010/31/EU) </w:t>
      </w:r>
      <w:r>
        <w:t xml:space="preserve">vloeit </w:t>
      </w:r>
      <w:r w:rsidR="00487A87">
        <w:t>de verplichting voor</w:t>
      </w:r>
      <w:r>
        <w:t xml:space="preserve">t </w:t>
      </w:r>
      <w:r w:rsidR="00487A87">
        <w:t>dat</w:t>
      </w:r>
      <w:r w:rsidRPr="00EF0150">
        <w:t xml:space="preserve"> alle nieuwe gebouwen </w:t>
      </w:r>
      <w:r w:rsidR="00546355">
        <w:t xml:space="preserve">uiterlijk 31 december 2020 </w:t>
      </w:r>
      <w:r w:rsidRPr="00453D5C">
        <w:t>Bijna Energie</w:t>
      </w:r>
      <w:r>
        <w:t>-N</w:t>
      </w:r>
      <w:r w:rsidRPr="00453D5C">
        <w:t xml:space="preserve">eutrale </w:t>
      </w:r>
      <w:r>
        <w:t>G</w:t>
      </w:r>
      <w:r w:rsidRPr="00453D5C">
        <w:t>ebouwen</w:t>
      </w:r>
      <w:r>
        <w:t xml:space="preserve"> (BENG) </w:t>
      </w:r>
      <w:r w:rsidRPr="00EF0150">
        <w:t>zijn</w:t>
      </w:r>
      <w:r>
        <w:t>.</w:t>
      </w:r>
      <w:r w:rsidRPr="00453D5C">
        <w:t xml:space="preserve"> </w:t>
      </w:r>
    </w:p>
    <w:p w:rsidR="004575EA" w:rsidRDefault="00487A87" w:rsidP="00487A87">
      <w:r w:rsidRPr="00453D5C">
        <w:t xml:space="preserve">Over </w:t>
      </w:r>
      <w:r>
        <w:t xml:space="preserve">BENG bent u eerder bij </w:t>
      </w:r>
      <w:r w:rsidRPr="00453D5C">
        <w:t>brief van 2 juli 2015 (</w:t>
      </w:r>
      <w:r>
        <w:t xml:space="preserve">Kamerstukken II, 2014/15, </w:t>
      </w:r>
      <w:r w:rsidRPr="0049539F">
        <w:t>30</w:t>
      </w:r>
      <w:r>
        <w:t xml:space="preserve"> </w:t>
      </w:r>
      <w:r w:rsidRPr="0049539F">
        <w:t>196</w:t>
      </w:r>
      <w:r>
        <w:t>, nr. 352</w:t>
      </w:r>
      <w:r w:rsidRPr="00453D5C">
        <w:t xml:space="preserve">) op de hoogte gesteld van de </w:t>
      </w:r>
      <w:r>
        <w:t>voorgenomen BENG-eisen en he</w:t>
      </w:r>
      <w:r w:rsidR="001549F1">
        <w:t>t belang om hier meer ervaring mee</w:t>
      </w:r>
      <w:r>
        <w:t xml:space="preserve"> op te doen via het programma ‘Zeer Energiezuinige Nieuwbouw’ (ZEN)</w:t>
      </w:r>
      <w:r w:rsidRPr="00453D5C">
        <w:t>.</w:t>
      </w:r>
      <w:r>
        <w:t xml:space="preserve"> Bij </w:t>
      </w:r>
      <w:r w:rsidRPr="00453D5C">
        <w:t xml:space="preserve">brief van </w:t>
      </w:r>
      <w:r>
        <w:t xml:space="preserve">28 november </w:t>
      </w:r>
      <w:r w:rsidRPr="00453D5C">
        <w:t xml:space="preserve">2016 </w:t>
      </w:r>
      <w:r>
        <w:t xml:space="preserve">is </w:t>
      </w:r>
      <w:r w:rsidRPr="00453D5C">
        <w:t xml:space="preserve">aangegeven dat </w:t>
      </w:r>
      <w:r w:rsidR="004C25DC">
        <w:t xml:space="preserve">de definitieve BENG-eisen in 2018 bepaald zullen worden op basis van de nieuwe bepalingsmethode voor de energieprestatie </w:t>
      </w:r>
      <w:r>
        <w:t>(Kamerstukken II, 2016/17, 30196, nr. 485)</w:t>
      </w:r>
      <w:r w:rsidRPr="00821A4D">
        <w:t>.</w:t>
      </w:r>
    </w:p>
    <w:p w:rsidR="005A68FA" w:rsidRDefault="005A68FA" w:rsidP="00487A87"/>
    <w:p w:rsidR="004C02D8" w:rsidRDefault="00B41B3F" w:rsidP="004575EA">
      <w:r w:rsidRPr="00453D5C">
        <w:t>Verduurzaming van de gebouwde omgeving is belangrijk voor een gezond klimaat</w:t>
      </w:r>
      <w:r>
        <w:t xml:space="preserve"> en om te zorgen dat de temperatuurstijging van de aarde ruim beneden de twee graden blijft</w:t>
      </w:r>
      <w:r w:rsidRPr="00453D5C">
        <w:t xml:space="preserve">. Daarom </w:t>
      </w:r>
      <w:r>
        <w:t>is v</w:t>
      </w:r>
      <w:r w:rsidRPr="00453D5C">
        <w:t xml:space="preserve">erduurzaming van de gebouwde omgeving </w:t>
      </w:r>
      <w:r>
        <w:t>een speerpunt van dit kabinet.</w:t>
      </w:r>
      <w:r w:rsidRPr="00453D5C">
        <w:t xml:space="preserve"> </w:t>
      </w:r>
      <w:r w:rsidR="00005241">
        <w:t>In genoemde</w:t>
      </w:r>
      <w:r w:rsidR="001549F1">
        <w:t xml:space="preserve"> eerdere brieven is</w:t>
      </w:r>
      <w:r w:rsidR="004575EA">
        <w:t xml:space="preserve"> gecommuniceerd dat vanaf eind 2020 alle nieuwe </w:t>
      </w:r>
      <w:r w:rsidR="00B87721">
        <w:t xml:space="preserve">gebouwen bijna-energieneutraal </w:t>
      </w:r>
      <w:r>
        <w:t>moeten</w:t>
      </w:r>
      <w:r w:rsidR="00B87721">
        <w:t xml:space="preserve"> </w:t>
      </w:r>
      <w:r w:rsidR="004575EA">
        <w:t xml:space="preserve">zijn. </w:t>
      </w:r>
    </w:p>
    <w:p w:rsidR="0038775C" w:rsidRDefault="00B41B3F" w:rsidP="004575EA">
      <w:r>
        <w:t xml:space="preserve">Om dit mogelijk te maken, heb ik besloten dat op de bouwaanvragen </w:t>
      </w:r>
      <w:r w:rsidRPr="00AF7BDD">
        <w:t xml:space="preserve">voor </w:t>
      </w:r>
      <w:r>
        <w:t xml:space="preserve">alle nieuwe gebouwen </w:t>
      </w:r>
      <w:r w:rsidRPr="00AF7BDD">
        <w:t>die vanaf 1 januari 2020 worden ingediend</w:t>
      </w:r>
      <w:r>
        <w:t>,</w:t>
      </w:r>
      <w:r w:rsidRPr="00AF7BDD">
        <w:t xml:space="preserve"> </w:t>
      </w:r>
      <w:r w:rsidR="00791AB3" w:rsidRPr="00AF7BDD">
        <w:t xml:space="preserve">de BENG-eisen </w:t>
      </w:r>
      <w:r w:rsidR="00FA6C5B">
        <w:t>van toepassing zullen zijn</w:t>
      </w:r>
      <w:r w:rsidR="00791AB3" w:rsidRPr="00453D5C">
        <w:t xml:space="preserve">. De </w:t>
      </w:r>
      <w:r w:rsidR="00791AB3">
        <w:t xml:space="preserve">haalbaarheid van de </w:t>
      </w:r>
      <w:r w:rsidR="00FA6C5B">
        <w:t xml:space="preserve">betreffende </w:t>
      </w:r>
      <w:r w:rsidR="00791AB3">
        <w:t xml:space="preserve">eisen </w:t>
      </w:r>
      <w:r w:rsidR="00FA6C5B">
        <w:t xml:space="preserve">wordt </w:t>
      </w:r>
      <w:r w:rsidR="00791AB3">
        <w:t xml:space="preserve">getoetst </w:t>
      </w:r>
      <w:r w:rsidR="001F5294">
        <w:t xml:space="preserve">via de </w:t>
      </w:r>
      <w:r w:rsidR="001F5294" w:rsidRPr="00453D5C">
        <w:t>kostenoptimaliteitsstudie</w:t>
      </w:r>
      <w:r w:rsidR="00942C84">
        <w:t>,</w:t>
      </w:r>
      <w:r w:rsidR="001F5294">
        <w:t xml:space="preserve"> waar</w:t>
      </w:r>
      <w:r w:rsidR="00791AB3">
        <w:t xml:space="preserve">na </w:t>
      </w:r>
      <w:r w:rsidR="001F5294">
        <w:t xml:space="preserve">de </w:t>
      </w:r>
      <w:r w:rsidR="00942C84">
        <w:t>definitieve</w:t>
      </w:r>
      <w:r w:rsidR="00791AB3" w:rsidRPr="00453D5C">
        <w:t xml:space="preserve"> BENG-eisen</w:t>
      </w:r>
      <w:r w:rsidR="00791AB3">
        <w:t xml:space="preserve"> </w:t>
      </w:r>
      <w:r w:rsidR="00791AB3" w:rsidRPr="00453D5C">
        <w:t xml:space="preserve">in de loop van 2018 </w:t>
      </w:r>
      <w:r w:rsidR="001D01B6">
        <w:t>vastgesteld</w:t>
      </w:r>
      <w:r w:rsidR="00791AB3" w:rsidRPr="00453D5C">
        <w:t xml:space="preserve"> worden. </w:t>
      </w:r>
      <w:r w:rsidR="00C97BA0">
        <w:t xml:space="preserve">Tevens komt dan de nieuwe bepalingsmethode voor de energieprestatie beschikbaar. </w:t>
      </w:r>
      <w:r w:rsidR="00942C84">
        <w:t>Hier</w:t>
      </w:r>
      <w:r w:rsidR="001F5294">
        <w:t xml:space="preserve"> kan de markt </w:t>
      </w:r>
      <w:r w:rsidR="002323C3">
        <w:t xml:space="preserve">vanaf dat moment </w:t>
      </w:r>
      <w:r w:rsidR="001F5294">
        <w:t>mee aan de slag.</w:t>
      </w:r>
      <w:r w:rsidR="00663BD6">
        <w:t xml:space="preserve"> </w:t>
      </w:r>
    </w:p>
    <w:p w:rsidR="00525548" w:rsidRDefault="00525548" w:rsidP="004575EA"/>
    <w:p w:rsidR="004575EA" w:rsidRDefault="0090663F" w:rsidP="004575EA">
      <w:r w:rsidRPr="0038775C">
        <w:t xml:space="preserve">De bepalingsmethode voor de energieprestatie zal tot invoering van de nieuwe </w:t>
      </w:r>
      <w:r>
        <w:t xml:space="preserve">bepalingsmethode en de hierboven genoemde nieuwe BENG-eisen in 2020 </w:t>
      </w:r>
      <w:r w:rsidRPr="0038775C">
        <w:t>ongew</w:t>
      </w:r>
      <w:r>
        <w:t>ijzigd blijven</w:t>
      </w:r>
      <w:r w:rsidR="00663BD6" w:rsidRPr="0038775C">
        <w:t>.</w:t>
      </w:r>
      <w:r w:rsidR="00663BD6">
        <w:rPr>
          <w:rStyle w:val="Voetnootmarkering"/>
        </w:rPr>
        <w:footnoteReference w:id="1"/>
      </w:r>
      <w:r w:rsidR="00E55FCE">
        <w:t xml:space="preserve"> </w:t>
      </w:r>
      <w:r w:rsidR="0038775C">
        <w:t xml:space="preserve">Hiermee wordt </w:t>
      </w:r>
      <w:r w:rsidR="00E55FCE">
        <w:t>de continuïteit van het stelsel gewaarborgd</w:t>
      </w:r>
      <w:r w:rsidR="00B41B3F">
        <w:t>:</w:t>
      </w:r>
      <w:r w:rsidR="00387E06">
        <w:t xml:space="preserve"> </w:t>
      </w:r>
      <w:r w:rsidR="00B41B3F">
        <w:t>e</w:t>
      </w:r>
      <w:r w:rsidR="00387E06">
        <w:t xml:space="preserve">en tussentijdse wijziging </w:t>
      </w:r>
      <w:r w:rsidR="0098541F">
        <w:t>heeft</w:t>
      </w:r>
      <w:r w:rsidR="00387E06">
        <w:t xml:space="preserve"> </w:t>
      </w:r>
      <w:r w:rsidR="00B41B3F">
        <w:t xml:space="preserve">als ongewenst effect </w:t>
      </w:r>
      <w:r w:rsidR="00E55FCE">
        <w:t>dat de markt binnen een jaar met twee grote systeemwijzigingen wordt geconfronteerd</w:t>
      </w:r>
      <w:r w:rsidR="0038775C">
        <w:t>.</w:t>
      </w:r>
      <w:r w:rsidR="00E55FCE">
        <w:t xml:space="preserve"> </w:t>
      </w:r>
      <w:r w:rsidR="0098541F">
        <w:t>De inhoud van de</w:t>
      </w:r>
      <w:r w:rsidR="00387E06">
        <w:t xml:space="preserve"> </w:t>
      </w:r>
      <w:r w:rsidR="0098541F">
        <w:t xml:space="preserve">recent </w:t>
      </w:r>
      <w:r w:rsidR="00387E06">
        <w:t xml:space="preserve">gewijzigde NEN normen 7120 </w:t>
      </w:r>
      <w:r w:rsidR="00CC3EEA">
        <w:t xml:space="preserve">(energieprestatie van gebouwen) </w:t>
      </w:r>
      <w:r w:rsidR="00387E06">
        <w:t xml:space="preserve">en 7125 </w:t>
      </w:r>
      <w:r w:rsidR="00CC3EEA">
        <w:t>(</w:t>
      </w:r>
      <w:r w:rsidR="00CC3EEA" w:rsidRPr="00F73610">
        <w:rPr>
          <w:rFonts w:eastAsia="Times New Roman" w:cs="Times New Roman"/>
        </w:rPr>
        <w:t>energieprestatienorm voor maatregelen op gebiedsniveau</w:t>
      </w:r>
      <w:r w:rsidR="00CC3EEA">
        <w:t xml:space="preserve">) </w:t>
      </w:r>
      <w:r w:rsidR="0098541F">
        <w:t xml:space="preserve">zal </w:t>
      </w:r>
      <w:r w:rsidR="00387E06">
        <w:t xml:space="preserve">zoveel als mogelijk worden meegenomen in de nieuwe methode, waarbij ik ten aanzien van </w:t>
      </w:r>
      <w:r w:rsidR="00387E06">
        <w:lastRenderedPageBreak/>
        <w:t xml:space="preserve">allocatie </w:t>
      </w:r>
      <w:r w:rsidR="002B1DB4">
        <w:t>specifieke regels</w:t>
      </w:r>
      <w:r w:rsidR="00387E06">
        <w:t xml:space="preserve"> in het Bouwbesluit zal opnemen. Het</w:t>
      </w:r>
      <w:r w:rsidR="0038775C">
        <w:t xml:space="preserve"> huidige beleid ten aanzien van allocatie blijft </w:t>
      </w:r>
      <w:r w:rsidR="00387E06">
        <w:t xml:space="preserve">in ieder geval </w:t>
      </w:r>
      <w:r w:rsidR="008177CF">
        <w:t>gehandhaafd</w:t>
      </w:r>
      <w:r w:rsidR="00525548" w:rsidRPr="00525548">
        <w:t xml:space="preserve"> </w:t>
      </w:r>
      <w:r w:rsidR="00525548">
        <w:t>tot 1 januari 2020</w:t>
      </w:r>
      <w:r w:rsidR="008177CF">
        <w:t>.</w:t>
      </w:r>
      <w:r w:rsidR="0038775C">
        <w:t xml:space="preserve"> </w:t>
      </w:r>
    </w:p>
    <w:p w:rsidR="001D01B6" w:rsidRDefault="001D01B6" w:rsidP="004575EA"/>
    <w:p w:rsidR="004575EA" w:rsidRDefault="004575EA" w:rsidP="004575EA">
      <w:r>
        <w:t>De markt is al enige tijd bezig met het experimenteren met energiezuinig bouwen en specifiek met de voorgenomen BENG-eisen. Het platform Ze</w:t>
      </w:r>
      <w:r w:rsidR="008B242D">
        <w:t>er Energiezuinige Nieuwbouw</w:t>
      </w:r>
      <w:r>
        <w:t xml:space="preserve">, bestaande uit </w:t>
      </w:r>
      <w:r w:rsidRPr="002B48F8">
        <w:rPr>
          <w:rStyle w:val="Zwaar"/>
          <w:rFonts w:cs="Arial"/>
          <w:b w:val="0"/>
        </w:rPr>
        <w:t xml:space="preserve">Aedes, Bouwend Nederland, NEPROM, </w:t>
      </w:r>
      <w:r w:rsidR="005F2B31">
        <w:rPr>
          <w:rStyle w:val="Zwaar"/>
          <w:rFonts w:cs="Arial"/>
          <w:b w:val="0"/>
        </w:rPr>
        <w:t xml:space="preserve">en </w:t>
      </w:r>
      <w:r w:rsidRPr="002B48F8">
        <w:rPr>
          <w:rStyle w:val="Zwaar"/>
          <w:rFonts w:cs="Arial"/>
          <w:b w:val="0"/>
        </w:rPr>
        <w:t>NVB</w:t>
      </w:r>
      <w:r>
        <w:rPr>
          <w:rStyle w:val="Zwaar"/>
          <w:rFonts w:cs="Arial"/>
          <w:b w:val="0"/>
        </w:rPr>
        <w:t>, stimuleert het bouwen van energiezuinige nieuwbouw.</w:t>
      </w:r>
      <w:r w:rsidRPr="00943B6E">
        <w:rPr>
          <w:rStyle w:val="Zwaar"/>
          <w:rFonts w:cs="Arial"/>
          <w:b w:val="0"/>
        </w:rPr>
        <w:t xml:space="preserve"> </w:t>
      </w:r>
      <w:r w:rsidR="00FB717E">
        <w:rPr>
          <w:rStyle w:val="Zwaar"/>
          <w:rFonts w:cs="Arial"/>
          <w:b w:val="0"/>
        </w:rPr>
        <w:t>Van het platform begrijp ik</w:t>
      </w:r>
      <w:r w:rsidR="008928A7">
        <w:rPr>
          <w:rStyle w:val="Zwaar"/>
          <w:rFonts w:cs="Arial"/>
          <w:b w:val="0"/>
        </w:rPr>
        <w:t>,</w:t>
      </w:r>
      <w:r w:rsidR="00FB717E">
        <w:rPr>
          <w:rStyle w:val="Zwaar"/>
          <w:rFonts w:cs="Arial"/>
          <w:b w:val="0"/>
        </w:rPr>
        <w:t xml:space="preserve"> dat h</w:t>
      </w:r>
      <w:r>
        <w:rPr>
          <w:rStyle w:val="Zwaar"/>
          <w:rFonts w:cs="Arial"/>
          <w:b w:val="0"/>
        </w:rPr>
        <w:t xml:space="preserve">et programma </w:t>
      </w:r>
      <w:r w:rsidR="00EB7596">
        <w:rPr>
          <w:rStyle w:val="Zwaar"/>
          <w:rFonts w:cs="Arial"/>
          <w:b w:val="0"/>
        </w:rPr>
        <w:t xml:space="preserve">inmiddels </w:t>
      </w:r>
      <w:r w:rsidR="002323C3">
        <w:rPr>
          <w:rStyle w:val="Zwaar"/>
          <w:rFonts w:cs="Arial"/>
          <w:b w:val="0"/>
        </w:rPr>
        <w:t xml:space="preserve">al </w:t>
      </w:r>
      <w:r>
        <w:rPr>
          <w:rStyle w:val="Zwaar"/>
          <w:rFonts w:cs="Arial"/>
          <w:b w:val="0"/>
        </w:rPr>
        <w:t>5</w:t>
      </w:r>
      <w:r w:rsidR="008B242D">
        <w:rPr>
          <w:rStyle w:val="Zwaar"/>
          <w:rFonts w:cs="Arial"/>
          <w:b w:val="0"/>
        </w:rPr>
        <w:t>6</w:t>
      </w:r>
      <w:r>
        <w:rPr>
          <w:rStyle w:val="Zwaar"/>
          <w:rFonts w:cs="Arial"/>
          <w:b w:val="0"/>
        </w:rPr>
        <w:t xml:space="preserve"> deelnemende </w:t>
      </w:r>
      <w:r w:rsidR="008B242D">
        <w:rPr>
          <w:rStyle w:val="Zwaar"/>
          <w:rFonts w:cs="Arial"/>
          <w:b w:val="0"/>
        </w:rPr>
        <w:t>bedrijven</w:t>
      </w:r>
      <w:r w:rsidR="00FB717E" w:rsidRPr="00FB717E">
        <w:rPr>
          <w:rStyle w:val="Zwaar"/>
          <w:rFonts w:cs="Arial"/>
          <w:b w:val="0"/>
        </w:rPr>
        <w:t xml:space="preserve"> </w:t>
      </w:r>
      <w:r w:rsidR="00FB717E">
        <w:rPr>
          <w:rStyle w:val="Zwaar"/>
          <w:rFonts w:cs="Arial"/>
          <w:b w:val="0"/>
        </w:rPr>
        <w:t>telt</w:t>
      </w:r>
      <w:r w:rsidR="008B242D">
        <w:rPr>
          <w:rStyle w:val="Zwaar"/>
          <w:rFonts w:cs="Arial"/>
          <w:b w:val="0"/>
        </w:rPr>
        <w:t xml:space="preserve">. Deze bedrijven </w:t>
      </w:r>
      <w:r w:rsidR="00FB717E">
        <w:rPr>
          <w:rStyle w:val="Zwaar"/>
          <w:rFonts w:cs="Arial"/>
          <w:b w:val="0"/>
        </w:rPr>
        <w:t>zullen</w:t>
      </w:r>
      <w:r w:rsidR="00492666">
        <w:rPr>
          <w:rStyle w:val="Zwaar"/>
          <w:rFonts w:cs="Arial"/>
          <w:b w:val="0"/>
        </w:rPr>
        <w:t xml:space="preserve"> volgens het platform</w:t>
      </w:r>
      <w:r w:rsidR="008B242D">
        <w:rPr>
          <w:rStyle w:val="Zwaar"/>
          <w:rFonts w:cs="Arial"/>
          <w:b w:val="0"/>
        </w:rPr>
        <w:t xml:space="preserve"> per 1 januari 2018 in totaal tussen de 2000 en 3000 woningen </w:t>
      </w:r>
      <w:r w:rsidR="008928A7">
        <w:rPr>
          <w:rStyle w:val="Zwaar"/>
          <w:rFonts w:cs="Arial"/>
          <w:b w:val="0"/>
        </w:rPr>
        <w:t>van</w:t>
      </w:r>
      <w:r w:rsidR="006617A1">
        <w:rPr>
          <w:rStyle w:val="Zwaar"/>
          <w:rFonts w:cs="Arial"/>
          <w:b w:val="0"/>
        </w:rPr>
        <w:t xml:space="preserve"> verschillende typen </w:t>
      </w:r>
      <w:r w:rsidR="008B242D">
        <w:rPr>
          <w:rStyle w:val="Zwaar"/>
          <w:rFonts w:cs="Arial"/>
          <w:b w:val="0"/>
        </w:rPr>
        <w:t xml:space="preserve">in aanbouw of </w:t>
      </w:r>
      <w:r w:rsidR="00C67BFE">
        <w:rPr>
          <w:rStyle w:val="Zwaar"/>
          <w:rFonts w:cs="Arial"/>
          <w:b w:val="0"/>
        </w:rPr>
        <w:t xml:space="preserve">hebben </w:t>
      </w:r>
      <w:r w:rsidR="008B242D">
        <w:rPr>
          <w:rStyle w:val="Zwaar"/>
          <w:rFonts w:cs="Arial"/>
          <w:b w:val="0"/>
        </w:rPr>
        <w:t xml:space="preserve">opgeleverd, die </w:t>
      </w:r>
      <w:r w:rsidR="008928A7">
        <w:rPr>
          <w:rStyle w:val="Zwaar"/>
          <w:rFonts w:cs="Arial"/>
          <w:b w:val="0"/>
        </w:rPr>
        <w:t>grotendeels</w:t>
      </w:r>
      <w:r w:rsidR="006617A1">
        <w:rPr>
          <w:rStyle w:val="Zwaar"/>
          <w:rFonts w:cs="Arial"/>
          <w:b w:val="0"/>
        </w:rPr>
        <w:t xml:space="preserve"> of geheel </w:t>
      </w:r>
      <w:r w:rsidR="008B242D">
        <w:rPr>
          <w:rStyle w:val="Zwaar"/>
          <w:rFonts w:cs="Arial"/>
          <w:b w:val="0"/>
        </w:rPr>
        <w:t>voldoen aan de voorgenomen BENG-eisen.</w:t>
      </w:r>
      <w:r w:rsidR="00FA6C5B">
        <w:rPr>
          <w:rStyle w:val="Zwaar"/>
          <w:rFonts w:cs="Arial"/>
          <w:b w:val="0"/>
        </w:rPr>
        <w:t xml:space="preserve"> </w:t>
      </w:r>
    </w:p>
    <w:p w:rsidR="003D2861" w:rsidRDefault="003D2861">
      <w:pPr>
        <w:pStyle w:val="WitregelW1bodytekst"/>
      </w:pPr>
    </w:p>
    <w:p w:rsidR="003D2861" w:rsidRDefault="003D2861">
      <w:pPr>
        <w:pStyle w:val="WitregelW1bodytekst"/>
      </w:pPr>
      <w:r>
        <w:t>De komende tijd zal hard gewerkt worden aan de onderzoeken die leiden tot de definitieve BENG-eisen</w:t>
      </w:r>
      <w:r w:rsidR="00393320">
        <w:t xml:space="preserve">. </w:t>
      </w:r>
      <w:r>
        <w:t>De markt is hierbij betrokken.</w:t>
      </w:r>
    </w:p>
    <w:p w:rsidR="004811D0" w:rsidRDefault="004811D0">
      <w:pPr>
        <w:pStyle w:val="WitregelW1bodytekst"/>
      </w:pPr>
    </w:p>
    <w:p w:rsidR="00EB7596" w:rsidRPr="00524A6F" w:rsidRDefault="00EB7596" w:rsidP="00EB7596">
      <w:pPr>
        <w:rPr>
          <w:rFonts w:asciiTheme="minorHAnsi" w:hAnsiTheme="minorHAnsi" w:cstheme="minorHAnsi"/>
          <w:sz w:val="22"/>
          <w:szCs w:val="22"/>
        </w:rPr>
      </w:pPr>
      <w:r>
        <w:t xml:space="preserve">Een eensluidende brief heb ik </w:t>
      </w:r>
      <w:r w:rsidR="00FA6C5B">
        <w:rPr>
          <w:rFonts w:asciiTheme="minorHAnsi" w:hAnsiTheme="minorHAnsi" w:cstheme="minorHAnsi"/>
          <w:sz w:val="22"/>
          <w:szCs w:val="22"/>
        </w:rPr>
        <w:t>gezonden</w:t>
      </w:r>
      <w:r w:rsidR="00FA6C5B">
        <w:t xml:space="preserve"> </w:t>
      </w:r>
      <w:r>
        <w:t>aan de voorzitter van de Eerste Kamer</w:t>
      </w:r>
      <w:r w:rsidRPr="00782FFF">
        <w:rPr>
          <w:rFonts w:asciiTheme="minorHAnsi" w:hAnsiTheme="minorHAnsi" w:cstheme="minorHAnsi"/>
          <w:sz w:val="22"/>
          <w:szCs w:val="22"/>
        </w:rPr>
        <w:t xml:space="preserve"> </w:t>
      </w:r>
      <w:r w:rsidRPr="00524A6F">
        <w:rPr>
          <w:rFonts w:asciiTheme="minorHAnsi" w:hAnsiTheme="minorHAnsi" w:cstheme="minorHAnsi"/>
          <w:sz w:val="22"/>
          <w:szCs w:val="22"/>
        </w:rPr>
        <w:t>der Staten-Generaal.</w:t>
      </w:r>
    </w:p>
    <w:p w:rsidR="00FA6B47" w:rsidRDefault="00393320">
      <w:pPr>
        <w:pStyle w:val="WitregelW1bodytekst"/>
      </w:pPr>
      <w:r>
        <w:t xml:space="preserve"> </w:t>
      </w:r>
    </w:p>
    <w:p w:rsidR="00B13DE6" w:rsidRDefault="00393320">
      <w:r>
        <w:t>De minister van Binnenlandse Zaken</w:t>
      </w:r>
      <w:r w:rsidR="00385354">
        <w:t xml:space="preserve"> en Koninkrijksrelaties</w:t>
      </w:r>
      <w:r>
        <w:t>,</w:t>
      </w:r>
      <w:r>
        <w:br/>
      </w:r>
      <w:r>
        <w:br/>
      </w:r>
      <w:r>
        <w:br/>
      </w:r>
      <w:r>
        <w:br/>
      </w:r>
    </w:p>
    <w:p w:rsidR="00B13DE6" w:rsidRDefault="00B13DE6"/>
    <w:p w:rsidR="00B13DE6" w:rsidRDefault="00B13DE6"/>
    <w:p w:rsidR="00FA6B47" w:rsidRDefault="00393320">
      <w:r>
        <w:br/>
      </w:r>
      <w:r w:rsidR="00684F48">
        <w:rPr>
          <w:rFonts w:cs="Times New Roman"/>
          <w:szCs w:val="22"/>
        </w:rPr>
        <w:t xml:space="preserve">drs. </w:t>
      </w:r>
      <w:r w:rsidR="00684F48" w:rsidRPr="00156571">
        <w:rPr>
          <w:rFonts w:cs="Times New Roman"/>
          <w:szCs w:val="22"/>
        </w:rPr>
        <w:t>K.</w:t>
      </w:r>
      <w:r w:rsidR="00684F48">
        <w:rPr>
          <w:rFonts w:cs="Times New Roman"/>
          <w:szCs w:val="22"/>
        </w:rPr>
        <w:t>H.</w:t>
      </w:r>
      <w:r w:rsidR="00684F48" w:rsidRPr="00156571">
        <w:rPr>
          <w:rFonts w:cs="Times New Roman"/>
          <w:szCs w:val="22"/>
        </w:rPr>
        <w:t xml:space="preserve"> Ollongren</w:t>
      </w:r>
    </w:p>
    <w:sectPr w:rsidR="00FA6B47" w:rsidSect="009F7B34">
      <w:headerReference w:type="default" r:id="rId9"/>
      <w:type w:val="continuous"/>
      <w:pgSz w:w="11905" w:h="16837"/>
      <w:pgMar w:top="3966" w:right="2819" w:bottom="1081" w:left="158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F7B" w:rsidRDefault="00430F7B">
      <w:pPr>
        <w:spacing w:line="240" w:lineRule="auto"/>
      </w:pPr>
      <w:r>
        <w:separator/>
      </w:r>
    </w:p>
  </w:endnote>
  <w:endnote w:type="continuationSeparator" w:id="0">
    <w:p w:rsidR="00430F7B" w:rsidRDefault="00430F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F7B" w:rsidRDefault="00430F7B">
      <w:pPr>
        <w:spacing w:line="240" w:lineRule="auto"/>
      </w:pPr>
      <w:r>
        <w:separator/>
      </w:r>
    </w:p>
  </w:footnote>
  <w:footnote w:type="continuationSeparator" w:id="0">
    <w:p w:rsidR="00430F7B" w:rsidRDefault="00430F7B">
      <w:pPr>
        <w:spacing w:line="240" w:lineRule="auto"/>
      </w:pPr>
      <w:r>
        <w:continuationSeparator/>
      </w:r>
    </w:p>
  </w:footnote>
  <w:footnote w:id="1">
    <w:p w:rsidR="00663BD6" w:rsidRPr="00663BD6" w:rsidRDefault="00663BD6" w:rsidP="00663BD6">
      <w:pPr>
        <w:pStyle w:val="Voetnoottekst"/>
        <w:rPr>
          <w:sz w:val="16"/>
          <w:szCs w:val="16"/>
        </w:rPr>
      </w:pPr>
      <w:r w:rsidRPr="00663BD6">
        <w:rPr>
          <w:rStyle w:val="Voetnootmarkering"/>
          <w:color w:val="auto"/>
          <w:sz w:val="16"/>
          <w:szCs w:val="16"/>
        </w:rPr>
        <w:footnoteRef/>
      </w:r>
      <w:r w:rsidRPr="00663BD6">
        <w:rPr>
          <w:color w:val="auto"/>
          <w:sz w:val="16"/>
          <w:szCs w:val="16"/>
        </w:rPr>
        <w:t xml:space="preserve"> </w:t>
      </w:r>
      <w:r w:rsidR="002C00C3" w:rsidRPr="00663BD6">
        <w:rPr>
          <w:color w:val="auto"/>
          <w:sz w:val="16"/>
          <w:szCs w:val="16"/>
        </w:rPr>
        <w:t xml:space="preserve">De normen NEN7120 en NEN7125 zijn onlangs </w:t>
      </w:r>
      <w:r w:rsidR="005E6BB7">
        <w:rPr>
          <w:color w:val="auto"/>
          <w:sz w:val="16"/>
          <w:szCs w:val="16"/>
        </w:rPr>
        <w:t>(juni 2017) gepubliceerd</w:t>
      </w:r>
      <w:r w:rsidR="002C00C3" w:rsidRPr="00663BD6">
        <w:rPr>
          <w:color w:val="auto"/>
          <w:sz w:val="16"/>
          <w:szCs w:val="16"/>
        </w:rPr>
        <w:t xml:space="preserve">. </w:t>
      </w:r>
      <w:r w:rsidR="002C00C3">
        <w:rPr>
          <w:color w:val="auto"/>
          <w:sz w:val="16"/>
          <w:szCs w:val="16"/>
        </w:rPr>
        <w:t>Het Bouwbesluit 2012</w:t>
      </w:r>
      <w:r w:rsidR="002C00C3" w:rsidRPr="00663BD6">
        <w:rPr>
          <w:color w:val="auto"/>
          <w:sz w:val="16"/>
          <w:szCs w:val="16"/>
        </w:rPr>
        <w:t xml:space="preserve"> blijft verwijzen naar de eerdere versie</w:t>
      </w:r>
      <w:r w:rsidR="002C00C3">
        <w:rPr>
          <w:color w:val="auto"/>
          <w:sz w:val="16"/>
          <w:szCs w:val="16"/>
        </w:rPr>
        <w:t xml:space="preserve"> van deze twee normen</w:t>
      </w:r>
      <w:r w:rsidR="002C00C3" w:rsidRPr="00663BD6">
        <w:rPr>
          <w:color w:val="auto"/>
          <w:sz w:val="16"/>
          <w:szCs w:val="16"/>
        </w:rPr>
        <w:t xml:space="preserve"> totdat de</w:t>
      </w:r>
      <w:r w:rsidR="00630B2B">
        <w:rPr>
          <w:color w:val="auto"/>
          <w:sz w:val="16"/>
          <w:szCs w:val="16"/>
        </w:rPr>
        <w:t xml:space="preserve"> nieuwe bepalingsmethode voor energieprestatie</w:t>
      </w:r>
      <w:r w:rsidR="002C00C3" w:rsidRPr="00663BD6">
        <w:rPr>
          <w:color w:val="auto"/>
          <w:sz w:val="16"/>
          <w:szCs w:val="16"/>
        </w:rPr>
        <w:t xml:space="preserve"> </w:t>
      </w:r>
      <w:r w:rsidR="00630B2B">
        <w:rPr>
          <w:color w:val="auto"/>
          <w:sz w:val="16"/>
          <w:szCs w:val="16"/>
        </w:rPr>
        <w:t>(</w:t>
      </w:r>
      <w:r w:rsidR="002C00C3" w:rsidRPr="00663BD6">
        <w:rPr>
          <w:color w:val="auto"/>
          <w:sz w:val="16"/>
          <w:szCs w:val="16"/>
        </w:rPr>
        <w:t>NTA 8800</w:t>
      </w:r>
      <w:r w:rsidR="00630B2B">
        <w:rPr>
          <w:color w:val="auto"/>
          <w:sz w:val="16"/>
          <w:szCs w:val="16"/>
        </w:rPr>
        <w:t>)</w:t>
      </w:r>
      <w:r w:rsidR="002C00C3" w:rsidRPr="00663BD6">
        <w:rPr>
          <w:color w:val="auto"/>
          <w:sz w:val="16"/>
          <w:szCs w:val="16"/>
        </w:rPr>
        <w:t xml:space="preserve"> </w:t>
      </w:r>
      <w:r w:rsidR="002C00C3">
        <w:rPr>
          <w:color w:val="auto"/>
          <w:sz w:val="16"/>
          <w:szCs w:val="16"/>
        </w:rPr>
        <w:t>beschikbaar komt</w:t>
      </w:r>
      <w:r w:rsidR="002C00C3" w:rsidRPr="00663BD6">
        <w:rPr>
          <w:color w:val="auto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B47" w:rsidRDefault="001630A7">
    <w:r>
      <w:rPr>
        <w:noProof/>
      </w:rPr>
      <mc:AlternateContent>
        <mc:Choice Requires="wps">
          <w:drawing>
            <wp:anchor distT="0" distB="0" distL="0" distR="0" simplePos="0" relativeHeight="251651584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30F6A" w:rsidRDefault="00C30F6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26" type="#_x0000_t202" style="position:absolute;margin-left:279.2pt;margin-top:0;width:36.85pt;height:124.7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" filled="f" stroked="f">
              <v:textbox inset="0,0,0,0">
                <w:txbxContent>
                  <w:p w:rsidR="00C30F6A" w:rsidRDefault="00C30F6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260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6B47" w:rsidRDefault="00393320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ordmerk" o:spid="_x0000_s1027" type="#_x0000_t202" style="position:absolute;margin-left:316.05pt;margin-top:0;width:184.25pt;height:124.7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" filled="f" stroked="f">
              <v:textbox inset="0,0,0,0">
                <w:txbxContent>
                  <w:p w:rsidR="00FA6B47" w:rsidRDefault="00393320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6B47" w:rsidRDefault="00393320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etouradres" o:spid="_x0000_s1028" type="#_x0000_t202" style="position:absolute;margin-left:79.35pt;margin-top:136.05pt;width:340.15pt;height:8.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" filled="f" stroked="f">
              <v:textbox inset="0,0,0,0">
                <w:txbxContent>
                  <w:p w:rsidR="00FA6B47" w:rsidRDefault="00393320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1967865</wp:posOffset>
              </wp:positionV>
              <wp:extent cx="3352165" cy="1186180"/>
              <wp:effectExtent l="0" t="0" r="0" b="0"/>
              <wp:wrapNone/>
              <wp:docPr id="5" name="Toezendgegeven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C3966" w:rsidRDefault="007C3966" w:rsidP="007C3966">
                          <w:pPr>
                            <w:pStyle w:val="Toezendgegevens"/>
                          </w:pPr>
                          <w:r>
                            <w:t xml:space="preserve">Aan de Voorzitter van de Tweede Kamer </w:t>
                          </w:r>
                        </w:p>
                        <w:p w:rsidR="007C3966" w:rsidRDefault="007C3966" w:rsidP="007C3966">
                          <w:pPr>
                            <w:pStyle w:val="Toezendgegevens"/>
                          </w:pPr>
                          <w:r>
                            <w:t>der Staten-Generaal</w:t>
                          </w:r>
                        </w:p>
                        <w:p w:rsidR="00750B5A" w:rsidRDefault="00750B5A" w:rsidP="00750B5A">
                          <w:pPr>
                            <w:pStyle w:val="WitregelW1bodytekst"/>
                          </w:pPr>
                          <w:r>
                            <w:t>Postbus 20018</w:t>
                          </w:r>
                        </w:p>
                        <w:p w:rsidR="00750B5A" w:rsidRDefault="00750B5A" w:rsidP="00750B5A">
                          <w:pPr>
                            <w:pStyle w:val="WitregelW1bodytekst"/>
                          </w:pPr>
                          <w:r>
                            <w:t>2500EA DEN HAAG</w:t>
                          </w:r>
                        </w:p>
                        <w:p w:rsidR="00FA6B47" w:rsidRDefault="00FA6B47" w:rsidP="00750B5A">
                          <w:pPr>
                            <w:pStyle w:val="WitregelW1bodytekst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oezendgegevens" o:spid="_x0000_s1029" type="#_x0000_t202" style="position:absolute;margin-left:79.35pt;margin-top:154.95pt;width:263.95pt;height:93.4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" filled="f" stroked="f">
              <v:textbox inset="0,0,0,0">
                <w:txbxContent>
                  <w:p w:rsidR="007C3966" w:rsidRDefault="007C3966" w:rsidP="007C3966">
                    <w:pPr>
                      <w:pStyle w:val="Toezendgegevens"/>
                    </w:pPr>
                    <w:r>
                      <w:t xml:space="preserve">Aan de Voorzitter van de Tweede Kamer </w:t>
                    </w:r>
                  </w:p>
                  <w:p w:rsidR="007C3966" w:rsidRDefault="007C3966" w:rsidP="007C3966">
                    <w:pPr>
                      <w:pStyle w:val="Toezendgegevens"/>
                    </w:pPr>
                    <w:r>
                      <w:t>der Staten-Generaal</w:t>
                    </w:r>
                  </w:p>
                  <w:p w:rsidR="00750B5A" w:rsidRDefault="00750B5A" w:rsidP="00750B5A">
                    <w:pPr>
                      <w:pStyle w:val="WitregelW1bodytekst"/>
                    </w:pPr>
                    <w:r>
                      <w:t>Postbus 20018</w:t>
                    </w:r>
                  </w:p>
                  <w:p w:rsidR="00750B5A" w:rsidRDefault="00750B5A" w:rsidP="00750B5A">
                    <w:pPr>
                      <w:pStyle w:val="WitregelW1bodytekst"/>
                    </w:pPr>
                    <w:r>
                      <w:t>2500EA DEN HAAG</w:t>
                    </w:r>
                  </w:p>
                  <w:p w:rsidR="00FA6B47" w:rsidRDefault="00FA6B47" w:rsidP="00750B5A">
                    <w:pPr>
                      <w:pStyle w:val="WitregelW1bodyteks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FA6B4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FA6B47" w:rsidRDefault="00FA6B47"/>
                            </w:tc>
                            <w:tc>
                              <w:tcPr>
                                <w:tcW w:w="5918" w:type="dxa"/>
                              </w:tcPr>
                              <w:p w:rsidR="00FA6B47" w:rsidRDefault="00FA6B47"/>
                            </w:tc>
                          </w:tr>
                          <w:tr w:rsidR="00FA6B4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FA6B47" w:rsidRDefault="00393320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FA6B47" w:rsidRDefault="0096783F">
                                <w:pPr>
                                  <w:pStyle w:val="Gegevensdocument"/>
                                </w:pPr>
                                <w:r>
                                  <w:t>7 december 2017</w:t>
                                </w:r>
                              </w:p>
                            </w:tc>
                          </w:tr>
                          <w:tr w:rsidR="00FA6B4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FA6B47" w:rsidRDefault="00393320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FA6B47" w:rsidRDefault="00B539F5">
                                <w:fldSimple w:instr=" DOCPROPERTY  &quot;Onderwerp&quot;  \* MERGEFORMAT ">
                                  <w:r w:rsidR="0096783F">
                                    <w:t>Energiezuinige nieuwbouw per 2020 (BENG)</w:t>
                                  </w:r>
                                </w:fldSimple>
                              </w:p>
                            </w:tc>
                          </w:tr>
                          <w:tr w:rsidR="00FA6B4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FA6B47" w:rsidRDefault="00FA6B47"/>
                            </w:tc>
                            <w:tc>
                              <w:tcPr>
                                <w:tcW w:w="5918" w:type="dxa"/>
                              </w:tcPr>
                              <w:p w:rsidR="00FA6B47" w:rsidRDefault="00FA6B47"/>
                            </w:tc>
                          </w:tr>
                        </w:tbl>
                        <w:p w:rsidR="00C30F6A" w:rsidRDefault="00C30F6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umenteigenschappen" o:spid="_x0000_s1030" type="#_x0000_t202" style="position:absolute;margin-left:79.35pt;margin-top:293.35pt;width:374.95pt;height:63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FA6B4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FA6B47" w:rsidRDefault="00FA6B47"/>
                      </w:tc>
                      <w:tc>
                        <w:tcPr>
                          <w:tcW w:w="5918" w:type="dxa"/>
                        </w:tcPr>
                        <w:p w:rsidR="00FA6B47" w:rsidRDefault="00FA6B47"/>
                      </w:tc>
                    </w:tr>
                    <w:tr w:rsidR="00FA6B4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FA6B47" w:rsidRDefault="00393320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FA6B47" w:rsidRDefault="0096783F">
                          <w:pPr>
                            <w:pStyle w:val="Gegevensdocument"/>
                          </w:pPr>
                          <w:r>
                            <w:t>7 december 2017</w:t>
                          </w:r>
                        </w:p>
                      </w:tc>
                    </w:tr>
                    <w:tr w:rsidR="00FA6B4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FA6B47" w:rsidRDefault="00393320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FA6B47" w:rsidRDefault="00B539F5">
                          <w:fldSimple w:instr=" DOCPROPERTY  &quot;Onderwerp&quot;  \* MERGEFORMAT ">
                            <w:r w:rsidR="0096783F">
                              <w:t>Energiezuinige nieuwbouw per 2020 (BENG)</w:t>
                            </w:r>
                          </w:fldSimple>
                        </w:p>
                      </w:tc>
                    </w:tr>
                    <w:tr w:rsidR="00FA6B4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FA6B47" w:rsidRDefault="00FA6B47"/>
                      </w:tc>
                      <w:tc>
                        <w:tcPr>
                          <w:tcW w:w="5918" w:type="dxa"/>
                        </w:tcPr>
                        <w:p w:rsidR="00FA6B47" w:rsidRDefault="00FA6B47"/>
                      </w:tc>
                    </w:tr>
                  </w:tbl>
                  <w:p w:rsidR="00C30F6A" w:rsidRDefault="00C30F6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1961515</wp:posOffset>
              </wp:positionV>
              <wp:extent cx="1277620" cy="8009890"/>
              <wp:effectExtent l="0" t="0" r="0" b="0"/>
              <wp:wrapNone/>
              <wp:docPr id="7" name="C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6B47" w:rsidRDefault="00393320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FA6B47" w:rsidRDefault="00393320">
                          <w:pPr>
                            <w:pStyle w:val="Afzendgegevens"/>
                          </w:pPr>
                          <w:r>
                            <w:t>DGBW</w:t>
                          </w:r>
                        </w:p>
                        <w:p w:rsidR="00FA6B47" w:rsidRDefault="00393320">
                          <w:pPr>
                            <w:pStyle w:val="Afzendgegevens"/>
                          </w:pPr>
                          <w:r>
                            <w:t>Bouwregelgeving en bouwkwaliteit</w:t>
                          </w:r>
                        </w:p>
                        <w:p w:rsidR="00FA6B47" w:rsidRDefault="00FA6B47">
                          <w:pPr>
                            <w:pStyle w:val="WitregelW1"/>
                          </w:pPr>
                        </w:p>
                        <w:p w:rsidR="00FA6B47" w:rsidRDefault="00393320">
                          <w:pPr>
                            <w:pStyle w:val="Afzendgegevens"/>
                          </w:pPr>
                          <w:r>
                            <w:t>Turfmarkt 147</w:t>
                          </w:r>
                        </w:p>
                        <w:p w:rsidR="00FA6B47" w:rsidRDefault="00393320">
                          <w:pPr>
                            <w:pStyle w:val="Afzendgegevens"/>
                          </w:pPr>
                          <w:r>
                            <w:t>Den Haag</w:t>
                          </w:r>
                        </w:p>
                        <w:p w:rsidR="00FA6B47" w:rsidRDefault="00393320">
                          <w:pPr>
                            <w:pStyle w:val="Afzendgegevens"/>
                          </w:pPr>
                          <w:r>
                            <w:t>Postbus 20011</w:t>
                          </w:r>
                        </w:p>
                        <w:p w:rsidR="00FA6B47" w:rsidRDefault="00393320">
                          <w:pPr>
                            <w:pStyle w:val="Afzendgegevens"/>
                          </w:pPr>
                          <w:r>
                            <w:t>2500 EA  Den Haag</w:t>
                          </w:r>
                        </w:p>
                        <w:p w:rsidR="00FA6B47" w:rsidRDefault="00FA6B47">
                          <w:pPr>
                            <w:pStyle w:val="WitregelW1"/>
                          </w:pPr>
                        </w:p>
                        <w:p w:rsidR="00FA6B47" w:rsidRDefault="00FA6B47">
                          <w:pPr>
                            <w:pStyle w:val="WitregelW1"/>
                          </w:pPr>
                        </w:p>
                        <w:p w:rsidR="00FA6B47" w:rsidRDefault="00393320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FA6B47" w:rsidRDefault="00B539F5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96783F">
                              <w:t>2017-0000536186</w:t>
                            </w:r>
                          </w:fldSimple>
                        </w:p>
                        <w:p w:rsidR="00FA6B47" w:rsidRDefault="00FA6B47">
                          <w:pPr>
                            <w:pStyle w:val="WitregelW1"/>
                          </w:pPr>
                        </w:p>
                        <w:p w:rsidR="00FA6B47" w:rsidRDefault="00393320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FA6B47" w:rsidRDefault="005339C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DD33A7"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FA6B47" w:rsidRDefault="00FA6B47">
                          <w:pPr>
                            <w:pStyle w:val="WitregelW1"/>
                          </w:pPr>
                        </w:p>
                        <w:p w:rsidR="00FA6B47" w:rsidRDefault="00393320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:rsidR="00FA6B47" w:rsidRDefault="00393320">
                          <w:pPr>
                            <w:pStyle w:val="Referentiegegevens"/>
                          </w:pPr>
                          <w:r>
                            <w:t>0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lofon" o:spid="_x0000_s1031" type="#_x0000_t202" style="position:absolute;margin-left:466.25pt;margin-top:154.45pt;width:100.6pt;height:630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" filled="f" stroked="f">
              <v:textbox inset="0,0,0,0">
                <w:txbxContent>
                  <w:p w:rsidR="00FA6B47" w:rsidRDefault="00393320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FA6B47" w:rsidRDefault="00393320">
                    <w:pPr>
                      <w:pStyle w:val="Afzendgegevens"/>
                    </w:pPr>
                    <w:r>
                      <w:t>DGBW</w:t>
                    </w:r>
                  </w:p>
                  <w:p w:rsidR="00FA6B47" w:rsidRDefault="00393320">
                    <w:pPr>
                      <w:pStyle w:val="Afzendgegevens"/>
                    </w:pPr>
                    <w:r>
                      <w:t>Bouwregelgeving en bouwkwaliteit</w:t>
                    </w:r>
                  </w:p>
                  <w:p w:rsidR="00FA6B47" w:rsidRDefault="00FA6B47">
                    <w:pPr>
                      <w:pStyle w:val="WitregelW1"/>
                    </w:pPr>
                  </w:p>
                  <w:p w:rsidR="00FA6B47" w:rsidRDefault="00393320">
                    <w:pPr>
                      <w:pStyle w:val="Afzendgegevens"/>
                    </w:pPr>
                    <w:r>
                      <w:t>Turfmarkt 147</w:t>
                    </w:r>
                  </w:p>
                  <w:p w:rsidR="00FA6B47" w:rsidRDefault="00393320">
                    <w:pPr>
                      <w:pStyle w:val="Afzendgegevens"/>
                    </w:pPr>
                    <w:r>
                      <w:t>Den Haag</w:t>
                    </w:r>
                  </w:p>
                  <w:p w:rsidR="00FA6B47" w:rsidRDefault="00393320">
                    <w:pPr>
                      <w:pStyle w:val="Afzendgegevens"/>
                    </w:pPr>
                    <w:r>
                      <w:t>Postbus 20011</w:t>
                    </w:r>
                  </w:p>
                  <w:p w:rsidR="00FA6B47" w:rsidRDefault="00393320">
                    <w:pPr>
                      <w:pStyle w:val="Afzendgegevens"/>
                    </w:pPr>
                    <w:r>
                      <w:t>2500 EA  Den Haag</w:t>
                    </w:r>
                  </w:p>
                  <w:p w:rsidR="00FA6B47" w:rsidRDefault="00FA6B47">
                    <w:pPr>
                      <w:pStyle w:val="WitregelW1"/>
                    </w:pPr>
                  </w:p>
                  <w:p w:rsidR="00FA6B47" w:rsidRDefault="00FA6B47">
                    <w:pPr>
                      <w:pStyle w:val="WitregelW1"/>
                    </w:pPr>
                  </w:p>
                  <w:p w:rsidR="00FA6B47" w:rsidRDefault="00393320">
                    <w:pPr>
                      <w:pStyle w:val="Kopjereferentiegegevens"/>
                    </w:pPr>
                    <w:r>
                      <w:t>Kenmerk</w:t>
                    </w:r>
                  </w:p>
                  <w:p w:rsidR="00FA6B47" w:rsidRDefault="00B539F5">
                    <w:pPr>
                      <w:pStyle w:val="Referentiegegevens"/>
                    </w:pPr>
                    <w:fldSimple w:instr=" DOCPROPERTY  &quot;Kenmerk&quot;  \* MERGEFORMAT ">
                      <w:r w:rsidR="0096783F">
                        <w:t>2017-0000536186</w:t>
                      </w:r>
                    </w:fldSimple>
                  </w:p>
                  <w:p w:rsidR="00FA6B47" w:rsidRDefault="00FA6B47">
                    <w:pPr>
                      <w:pStyle w:val="WitregelW1"/>
                    </w:pPr>
                  </w:p>
                  <w:p w:rsidR="00FA6B47" w:rsidRDefault="00393320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FA6B47" w:rsidRDefault="005339C4">
                    <w:pPr>
                      <w:pStyle w:val="Referentiegegevens"/>
                    </w:pPr>
                    <w:r>
                      <w:fldChar w:fldCharType="begin"/>
                    </w:r>
                    <w:r w:rsidR="00DD33A7"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FA6B47" w:rsidRDefault="00FA6B47">
                    <w:pPr>
                      <w:pStyle w:val="WitregelW1"/>
                    </w:pPr>
                  </w:p>
                  <w:p w:rsidR="00FA6B47" w:rsidRDefault="00393320">
                    <w:pPr>
                      <w:pStyle w:val="Kopjereferentiegegevens"/>
                    </w:pPr>
                    <w:r>
                      <w:t>Bijlage(n)</w:t>
                    </w:r>
                  </w:p>
                  <w:p w:rsidR="00FA6B47" w:rsidRDefault="00393320">
                    <w:pPr>
                      <w:pStyle w:val="Referentiegegevens"/>
                    </w:pPr>
                    <w:r>
                      <w:t>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6B47" w:rsidRDefault="00393320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 w:rsidR="005339C4">
                            <w:fldChar w:fldCharType="begin"/>
                          </w:r>
                          <w:r>
                            <w:instrText>PAGE</w:instrText>
                          </w:r>
                          <w:r w:rsidR="005339C4">
                            <w:fldChar w:fldCharType="separate"/>
                          </w:r>
                          <w:r w:rsidR="001630A7">
                            <w:rPr>
                              <w:noProof/>
                            </w:rPr>
                            <w:t>1</w:t>
                          </w:r>
                          <w:r w:rsidR="005339C4">
                            <w:fldChar w:fldCharType="end"/>
                          </w:r>
                          <w:r>
                            <w:t xml:space="preserve"> van </w:t>
                          </w:r>
                          <w:r w:rsidR="005339C4">
                            <w:fldChar w:fldCharType="begin"/>
                          </w:r>
                          <w:r>
                            <w:instrText>NUMPAGES</w:instrText>
                          </w:r>
                          <w:r w:rsidR="005339C4">
                            <w:fldChar w:fldCharType="separate"/>
                          </w:r>
                          <w:r w:rsidR="001630A7">
                            <w:rPr>
                              <w:noProof/>
                            </w:rPr>
                            <w:t>1</w:t>
                          </w:r>
                          <w:r w:rsidR="005339C4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aginanummer" o:spid="_x0000_s1032" type="#_x0000_t202" style="position:absolute;margin-left:467.1pt;margin-top:802.95pt;width:98.2pt;height:11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" filled="f" stroked="f">
              <v:textbox inset="0,0,0,0">
                <w:txbxContent>
                  <w:p w:rsidR="00FA6B47" w:rsidRDefault="00393320">
                    <w:pPr>
                      <w:pStyle w:val="Referentiegegevens"/>
                    </w:pPr>
                    <w:r>
                      <w:t xml:space="preserve">Pagina </w:t>
                    </w:r>
                    <w:r w:rsidR="005339C4">
                      <w:fldChar w:fldCharType="begin"/>
                    </w:r>
                    <w:r>
                      <w:instrText>PAGE</w:instrText>
                    </w:r>
                    <w:r w:rsidR="005339C4">
                      <w:fldChar w:fldCharType="separate"/>
                    </w:r>
                    <w:r w:rsidR="001630A7">
                      <w:rPr>
                        <w:noProof/>
                      </w:rPr>
                      <w:t>1</w:t>
                    </w:r>
                    <w:r w:rsidR="005339C4">
                      <w:fldChar w:fldCharType="end"/>
                    </w:r>
                    <w:r>
                      <w:t xml:space="preserve"> van </w:t>
                    </w:r>
                    <w:r w:rsidR="005339C4">
                      <w:fldChar w:fldCharType="begin"/>
                    </w:r>
                    <w:r>
                      <w:instrText>NUMPAGES</w:instrText>
                    </w:r>
                    <w:r w:rsidR="005339C4">
                      <w:fldChar w:fldCharType="separate"/>
                    </w:r>
                    <w:r w:rsidR="001630A7">
                      <w:rPr>
                        <w:noProof/>
                      </w:rPr>
                      <w:t>1</w:t>
                    </w:r>
                    <w:r w:rsidR="005339C4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30F6A" w:rsidRDefault="00C30F6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ubricering onder" o:spid="_x0000_s1033" type="#_x0000_t202" style="position:absolute;margin-left:79.35pt;margin-top:802.95pt;width:141.75pt;height:11.9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" filled="f" stroked="f">
              <v:textbox inset="0,0,0,0">
                <w:txbxContent>
                  <w:p w:rsidR="00C30F6A" w:rsidRDefault="00C30F6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30F6A" w:rsidRDefault="00C30F6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umentnaam" o:spid="_x0000_s1034" type="#_x0000_t202" style="position:absolute;margin-left:79.35pt;margin-top:248.95pt;width:98.2pt;height:37.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" filled="f" stroked="f">
              <v:textbox inset="0,0,0,0">
                <w:txbxContent>
                  <w:p w:rsidR="00C30F6A" w:rsidRDefault="00C30F6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B47" w:rsidRDefault="001630A7"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90" cy="152400"/>
              <wp:effectExtent l="0" t="0" r="0" b="0"/>
              <wp:wrapNone/>
              <wp:docPr id="11" name="Rubricering onder vervolg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959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30F6A" w:rsidRDefault="00C30F6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35" type="#_x0000_t202" style="position:absolute;margin-left:79.25pt;margin-top:805pt;width:141.7pt;height:12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" filled="f" stroked="f">
              <v:textbox inset="0,0,0,0">
                <w:txbxContent>
                  <w:p w:rsidR="00C30F6A" w:rsidRDefault="00C30F6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6B47" w:rsidRDefault="00393320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 w:rsidR="005339C4">
                            <w:fldChar w:fldCharType="begin"/>
                          </w:r>
                          <w:r>
                            <w:instrText>PAGE</w:instrText>
                          </w:r>
                          <w:r w:rsidR="005339C4">
                            <w:fldChar w:fldCharType="separate"/>
                          </w:r>
                          <w:r w:rsidR="001630A7">
                            <w:rPr>
                              <w:noProof/>
                            </w:rPr>
                            <w:t>2</w:t>
                          </w:r>
                          <w:r w:rsidR="005339C4">
                            <w:fldChar w:fldCharType="end"/>
                          </w:r>
                          <w:r>
                            <w:t xml:space="preserve"> van </w:t>
                          </w:r>
                          <w:r w:rsidR="005339C4">
                            <w:fldChar w:fldCharType="begin"/>
                          </w:r>
                          <w:r>
                            <w:instrText>NUMPAGES</w:instrText>
                          </w:r>
                          <w:r w:rsidR="005339C4">
                            <w:fldChar w:fldCharType="separate"/>
                          </w:r>
                          <w:r w:rsidR="001630A7">
                            <w:rPr>
                              <w:noProof/>
                            </w:rPr>
                            <w:t>2</w:t>
                          </w:r>
                          <w:r w:rsidR="005339C4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aginanummer vervolgpagina" o:spid="_x0000_s1036" type="#_x0000_t202" style="position:absolute;margin-left:467.1pt;margin-top:805pt;width:98.25pt;height:11.3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" filled="f" stroked="f">
              <v:textbox inset="0,0,0,0">
                <w:txbxContent>
                  <w:p w:rsidR="00FA6B47" w:rsidRDefault="00393320">
                    <w:pPr>
                      <w:pStyle w:val="Referentiegegevens"/>
                    </w:pPr>
                    <w:r>
                      <w:t xml:space="preserve">Pagina </w:t>
                    </w:r>
                    <w:r w:rsidR="005339C4">
                      <w:fldChar w:fldCharType="begin"/>
                    </w:r>
                    <w:r>
                      <w:instrText>PAGE</w:instrText>
                    </w:r>
                    <w:r w:rsidR="005339C4">
                      <w:fldChar w:fldCharType="separate"/>
                    </w:r>
                    <w:r w:rsidR="001630A7">
                      <w:rPr>
                        <w:noProof/>
                      </w:rPr>
                      <w:t>2</w:t>
                    </w:r>
                    <w:r w:rsidR="005339C4">
                      <w:fldChar w:fldCharType="end"/>
                    </w:r>
                    <w:r>
                      <w:t xml:space="preserve"> van </w:t>
                    </w:r>
                    <w:r w:rsidR="005339C4">
                      <w:fldChar w:fldCharType="begin"/>
                    </w:r>
                    <w:r>
                      <w:instrText>NUMPAGES</w:instrText>
                    </w:r>
                    <w:r w:rsidR="005339C4">
                      <w:fldChar w:fldCharType="separate"/>
                    </w:r>
                    <w:r w:rsidR="001630A7">
                      <w:rPr>
                        <w:noProof/>
                      </w:rPr>
                      <w:t>2</w:t>
                    </w:r>
                    <w:r w:rsidR="005339C4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6B47" w:rsidRDefault="00393320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FA6B47" w:rsidRDefault="00393320">
                          <w:pPr>
                            <w:pStyle w:val="Afzendgegevens"/>
                          </w:pPr>
                          <w:r>
                            <w:t>DGBW</w:t>
                          </w:r>
                        </w:p>
                        <w:p w:rsidR="00FA6B47" w:rsidRDefault="00393320">
                          <w:pPr>
                            <w:pStyle w:val="Afzendgegevens"/>
                          </w:pPr>
                          <w:r>
                            <w:t>Bouwregelgeving en bouwkwaliteit</w:t>
                          </w:r>
                        </w:p>
                        <w:p w:rsidR="00FA6B47" w:rsidRDefault="00FA6B47">
                          <w:pPr>
                            <w:pStyle w:val="WitregelW1"/>
                          </w:pPr>
                        </w:p>
                        <w:p w:rsidR="00FA6B47" w:rsidRDefault="00FA6B47">
                          <w:pPr>
                            <w:pStyle w:val="WitregelW1"/>
                          </w:pPr>
                        </w:p>
                        <w:p w:rsidR="00FA6B47" w:rsidRDefault="00393320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FA6B47" w:rsidRDefault="00FA6B47">
                          <w:pPr>
                            <w:pStyle w:val="WitregelW1"/>
                          </w:pPr>
                        </w:p>
                        <w:p w:rsidR="00B13DE6" w:rsidRPr="00B13DE6" w:rsidRDefault="00B13DE6" w:rsidP="00B13DE6"/>
                        <w:p w:rsidR="00FA6B47" w:rsidRDefault="00393320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FA6B47" w:rsidRDefault="00B539F5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96783F">
                              <w:t>2017-0000536186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lofon vervolgpagina" o:spid="_x0000_s1037" type="#_x0000_t202" style="position:absolute;margin-left:467.1pt;margin-top:151.65pt;width:98.2pt;height:636.7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" filled="f" stroked="f">
              <v:textbox inset="0,0,0,0">
                <w:txbxContent>
                  <w:p w:rsidR="00FA6B47" w:rsidRDefault="00393320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FA6B47" w:rsidRDefault="00393320">
                    <w:pPr>
                      <w:pStyle w:val="Afzendgegevens"/>
                    </w:pPr>
                    <w:r>
                      <w:t>DGBW</w:t>
                    </w:r>
                  </w:p>
                  <w:p w:rsidR="00FA6B47" w:rsidRDefault="00393320">
                    <w:pPr>
                      <w:pStyle w:val="Afzendgegevens"/>
                    </w:pPr>
                    <w:r>
                      <w:t>Bouwregelgeving en bouwkwaliteit</w:t>
                    </w:r>
                  </w:p>
                  <w:p w:rsidR="00FA6B47" w:rsidRDefault="00FA6B47">
                    <w:pPr>
                      <w:pStyle w:val="WitregelW1"/>
                    </w:pPr>
                  </w:p>
                  <w:p w:rsidR="00FA6B47" w:rsidRDefault="00FA6B47">
                    <w:pPr>
                      <w:pStyle w:val="WitregelW1"/>
                    </w:pPr>
                  </w:p>
                  <w:p w:rsidR="00FA6B47" w:rsidRDefault="00393320">
                    <w:pPr>
                      <w:pStyle w:val="Kopjereferentiegegevens"/>
                    </w:pPr>
                    <w:r>
                      <w:t>Datum</w:t>
                    </w:r>
                  </w:p>
                  <w:p w:rsidR="00FA6B47" w:rsidRDefault="00FA6B47">
                    <w:pPr>
                      <w:pStyle w:val="WitregelW1"/>
                    </w:pPr>
                  </w:p>
                  <w:p w:rsidR="00B13DE6" w:rsidRPr="00B13DE6" w:rsidRDefault="00B13DE6" w:rsidP="00B13DE6"/>
                  <w:p w:rsidR="00FA6B47" w:rsidRDefault="00393320">
                    <w:pPr>
                      <w:pStyle w:val="Kopjereferentiegegevens"/>
                    </w:pPr>
                    <w:r>
                      <w:t>Kenmerk</w:t>
                    </w:r>
                  </w:p>
                  <w:p w:rsidR="00FA6B47" w:rsidRDefault="00B539F5">
                    <w:pPr>
                      <w:pStyle w:val="Referentiegegevens"/>
                    </w:pPr>
                    <w:fldSimple w:instr=" DOCPROPERTY  &quot;Kenmerk&quot;  \* MERGEFORMAT ">
                      <w:r w:rsidR="0096783F">
                        <w:t>2017-0000536186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30F6A" w:rsidRDefault="00C30F6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ubricering boven vervolgpagina" o:spid="_x0000_s1038" type="#_x0000_t202" style="position:absolute;margin-left:79.35pt;margin-top:151.65pt;width:263.25pt;height:14.25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" filled="f" stroked="f">
              <v:textbox inset="0,0,0,0">
                <w:txbxContent>
                  <w:p w:rsidR="00C30F6A" w:rsidRDefault="00C30F6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2FBBC3"/>
    <w:multiLevelType w:val="multilevel"/>
    <w:tmpl w:val="1D51C12E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AE36126"/>
    <w:multiLevelType w:val="multilevel"/>
    <w:tmpl w:val="C5121762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E36E23E"/>
    <w:multiLevelType w:val="multilevel"/>
    <w:tmpl w:val="F3BE5F63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477495B"/>
    <w:multiLevelType w:val="multilevel"/>
    <w:tmpl w:val="FFDE8FC8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7F51F3B"/>
    <w:multiLevelType w:val="multilevel"/>
    <w:tmpl w:val="90C4CAD1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BD86DF0"/>
    <w:multiLevelType w:val="multilevel"/>
    <w:tmpl w:val="98487904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C3E08A15"/>
    <w:multiLevelType w:val="multilevel"/>
    <w:tmpl w:val="A6BE3B16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4753501"/>
    <w:multiLevelType w:val="multilevel"/>
    <w:tmpl w:val="97095801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DFBE3E64"/>
    <w:multiLevelType w:val="multilevel"/>
    <w:tmpl w:val="E9083BB1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EC37CC4E"/>
    <w:multiLevelType w:val="multilevel"/>
    <w:tmpl w:val="851878FE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FE76AEA5"/>
    <w:multiLevelType w:val="multilevel"/>
    <w:tmpl w:val="5C119832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6910A65"/>
    <w:multiLevelType w:val="multilevel"/>
    <w:tmpl w:val="1CE3D00E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E004947"/>
    <w:multiLevelType w:val="multilevel"/>
    <w:tmpl w:val="21A9BFC0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C5D270"/>
    <w:multiLevelType w:val="multilevel"/>
    <w:tmpl w:val="EBB11C5B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21FC29"/>
    <w:multiLevelType w:val="multilevel"/>
    <w:tmpl w:val="21DEE4CC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B5CD64"/>
    <w:multiLevelType w:val="multilevel"/>
    <w:tmpl w:val="9D9618F8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DC212F"/>
    <w:multiLevelType w:val="multilevel"/>
    <w:tmpl w:val="05BB21F3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556D9E"/>
    <w:multiLevelType w:val="multilevel"/>
    <w:tmpl w:val="EA209BCC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2DC637"/>
    <w:multiLevelType w:val="multilevel"/>
    <w:tmpl w:val="AEEA0445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193E36"/>
    <w:multiLevelType w:val="multilevel"/>
    <w:tmpl w:val="3254FB77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6B2388"/>
    <w:multiLevelType w:val="multilevel"/>
    <w:tmpl w:val="43CEA869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C03702"/>
    <w:multiLevelType w:val="multilevel"/>
    <w:tmpl w:val="2FA46F43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B277D16"/>
    <w:multiLevelType w:val="multilevel"/>
    <w:tmpl w:val="F2A4D370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F5C1ADB"/>
    <w:multiLevelType w:val="multilevel"/>
    <w:tmpl w:val="F245FE4E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C460AA"/>
    <w:multiLevelType w:val="multilevel"/>
    <w:tmpl w:val="CB7AB7E8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2"/>
  </w:num>
  <w:num w:numId="3">
    <w:abstractNumId w:val="17"/>
  </w:num>
  <w:num w:numId="4">
    <w:abstractNumId w:val="3"/>
  </w:num>
  <w:num w:numId="5">
    <w:abstractNumId w:val="13"/>
  </w:num>
  <w:num w:numId="6">
    <w:abstractNumId w:val="18"/>
  </w:num>
  <w:num w:numId="7">
    <w:abstractNumId w:val="4"/>
  </w:num>
  <w:num w:numId="8">
    <w:abstractNumId w:val="0"/>
  </w:num>
  <w:num w:numId="9">
    <w:abstractNumId w:val="12"/>
  </w:num>
  <w:num w:numId="10">
    <w:abstractNumId w:val="11"/>
  </w:num>
  <w:num w:numId="11">
    <w:abstractNumId w:val="16"/>
  </w:num>
  <w:num w:numId="12">
    <w:abstractNumId w:val="19"/>
  </w:num>
  <w:num w:numId="13">
    <w:abstractNumId w:val="10"/>
  </w:num>
  <w:num w:numId="14">
    <w:abstractNumId w:val="21"/>
  </w:num>
  <w:num w:numId="15">
    <w:abstractNumId w:val="24"/>
  </w:num>
  <w:num w:numId="16">
    <w:abstractNumId w:val="7"/>
  </w:num>
  <w:num w:numId="17">
    <w:abstractNumId w:val="6"/>
  </w:num>
  <w:num w:numId="18">
    <w:abstractNumId w:val="15"/>
  </w:num>
  <w:num w:numId="19">
    <w:abstractNumId w:val="1"/>
  </w:num>
  <w:num w:numId="20">
    <w:abstractNumId w:val="5"/>
  </w:num>
  <w:num w:numId="21">
    <w:abstractNumId w:val="20"/>
  </w:num>
  <w:num w:numId="22">
    <w:abstractNumId w:val="14"/>
  </w:num>
  <w:num w:numId="23">
    <w:abstractNumId w:val="23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B0"/>
    <w:rsid w:val="00005241"/>
    <w:rsid w:val="0004115C"/>
    <w:rsid w:val="00116963"/>
    <w:rsid w:val="001549F1"/>
    <w:rsid w:val="001630A7"/>
    <w:rsid w:val="00187F99"/>
    <w:rsid w:val="00195031"/>
    <w:rsid w:val="001A174B"/>
    <w:rsid w:val="001D01B6"/>
    <w:rsid w:val="001D501C"/>
    <w:rsid w:val="001F5294"/>
    <w:rsid w:val="002323C3"/>
    <w:rsid w:val="002B00B2"/>
    <w:rsid w:val="002B1DB4"/>
    <w:rsid w:val="002C00C3"/>
    <w:rsid w:val="00384F4E"/>
    <w:rsid w:val="00385354"/>
    <w:rsid w:val="0038775C"/>
    <w:rsid w:val="00387E06"/>
    <w:rsid w:val="003905AD"/>
    <w:rsid w:val="00393320"/>
    <w:rsid w:val="003C57F6"/>
    <w:rsid w:val="003D2861"/>
    <w:rsid w:val="003E1F5C"/>
    <w:rsid w:val="00405165"/>
    <w:rsid w:val="00430F7B"/>
    <w:rsid w:val="004575EA"/>
    <w:rsid w:val="004811D0"/>
    <w:rsid w:val="00487228"/>
    <w:rsid w:val="00487A87"/>
    <w:rsid w:val="00492666"/>
    <w:rsid w:val="0049539F"/>
    <w:rsid w:val="004C02D8"/>
    <w:rsid w:val="004C25DC"/>
    <w:rsid w:val="004F22A8"/>
    <w:rsid w:val="00525548"/>
    <w:rsid w:val="005339C4"/>
    <w:rsid w:val="00542EA8"/>
    <w:rsid w:val="00546355"/>
    <w:rsid w:val="00574A20"/>
    <w:rsid w:val="005A68FA"/>
    <w:rsid w:val="005E6BB7"/>
    <w:rsid w:val="005F2B31"/>
    <w:rsid w:val="00630B2B"/>
    <w:rsid w:val="006461B0"/>
    <w:rsid w:val="006617A1"/>
    <w:rsid w:val="00663BD6"/>
    <w:rsid w:val="00684F48"/>
    <w:rsid w:val="006855A5"/>
    <w:rsid w:val="006D7BE8"/>
    <w:rsid w:val="006E752D"/>
    <w:rsid w:val="007077AB"/>
    <w:rsid w:val="00750B5A"/>
    <w:rsid w:val="00756955"/>
    <w:rsid w:val="00791AB3"/>
    <w:rsid w:val="007B6479"/>
    <w:rsid w:val="007C3966"/>
    <w:rsid w:val="00802A7B"/>
    <w:rsid w:val="008177CF"/>
    <w:rsid w:val="00865E57"/>
    <w:rsid w:val="0088206A"/>
    <w:rsid w:val="008928A7"/>
    <w:rsid w:val="008B242D"/>
    <w:rsid w:val="0090663F"/>
    <w:rsid w:val="00942C84"/>
    <w:rsid w:val="0096783F"/>
    <w:rsid w:val="0098541F"/>
    <w:rsid w:val="00991029"/>
    <w:rsid w:val="009F7B34"/>
    <w:rsid w:val="00A078FD"/>
    <w:rsid w:val="00A600D3"/>
    <w:rsid w:val="00AE1803"/>
    <w:rsid w:val="00B13DE6"/>
    <w:rsid w:val="00B41B3F"/>
    <w:rsid w:val="00B539F5"/>
    <w:rsid w:val="00B87721"/>
    <w:rsid w:val="00BD3535"/>
    <w:rsid w:val="00C1614F"/>
    <w:rsid w:val="00C30F6A"/>
    <w:rsid w:val="00C67BFE"/>
    <w:rsid w:val="00C90B0D"/>
    <w:rsid w:val="00C97BA0"/>
    <w:rsid w:val="00CC211D"/>
    <w:rsid w:val="00CC3EEA"/>
    <w:rsid w:val="00CD2074"/>
    <w:rsid w:val="00D112ED"/>
    <w:rsid w:val="00DB4F33"/>
    <w:rsid w:val="00DD33A7"/>
    <w:rsid w:val="00E55FCE"/>
    <w:rsid w:val="00E90F04"/>
    <w:rsid w:val="00E966B3"/>
    <w:rsid w:val="00EB7596"/>
    <w:rsid w:val="00F50E77"/>
    <w:rsid w:val="00FA6B47"/>
    <w:rsid w:val="00FA6C5B"/>
    <w:rsid w:val="00FB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4E9139-A506-48F1-A1B0-0B1E17CB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9F7B34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9F7B34"/>
  </w:style>
  <w:style w:type="paragraph" w:customStyle="1" w:styleId="AanhefHvK">
    <w:name w:val="Aanhef HvK"/>
    <w:basedOn w:val="StandaardHvK"/>
    <w:next w:val="BodytekstHvK"/>
    <w:rsid w:val="009F7B34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rsid w:val="009F7B34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rsid w:val="009F7B34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rsid w:val="009F7B34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rsid w:val="009F7B34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9F7B34"/>
  </w:style>
  <w:style w:type="paragraph" w:customStyle="1" w:styleId="Artikelniveau2">
    <w:name w:val="Artikel niveau 2"/>
    <w:basedOn w:val="Standaard"/>
    <w:next w:val="Standaard"/>
    <w:rsid w:val="009F7B34"/>
  </w:style>
  <w:style w:type="paragraph" w:customStyle="1" w:styleId="ArtikelenAutorisatiebesluit">
    <w:name w:val="Artikelen Autorisatiebesluit"/>
    <w:basedOn w:val="Standaard"/>
    <w:rsid w:val="009F7B34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9F7B34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9F7B34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9F7B34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9F7B34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9F7B34"/>
    <w:pPr>
      <w:spacing w:line="180" w:lineRule="exact"/>
    </w:pPr>
  </w:style>
  <w:style w:type="paragraph" w:customStyle="1" w:styleId="BodytekstHvK">
    <w:name w:val="Bodytekst HvK"/>
    <w:basedOn w:val="StandaardHvK"/>
    <w:rsid w:val="009F7B34"/>
    <w:pPr>
      <w:spacing w:line="220" w:lineRule="exact"/>
    </w:pPr>
  </w:style>
  <w:style w:type="paragraph" w:customStyle="1" w:styleId="ConvenantArtikel">
    <w:name w:val="Convenant Artikel"/>
    <w:basedOn w:val="Standaard"/>
    <w:next w:val="Standaard"/>
    <w:rsid w:val="009F7B34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9F7B34"/>
  </w:style>
  <w:style w:type="paragraph" w:customStyle="1" w:styleId="Convenantletteringinspring">
    <w:name w:val="Convenant lettering inspring"/>
    <w:basedOn w:val="Standaard"/>
    <w:next w:val="Standaard"/>
    <w:rsid w:val="009F7B34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9F7B34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9F7B34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9F7B34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9F7B34"/>
  </w:style>
  <w:style w:type="paragraph" w:customStyle="1" w:styleId="Convenantstandaard">
    <w:name w:val="Convenant standaard"/>
    <w:basedOn w:val="Standaard"/>
    <w:next w:val="Standaard"/>
    <w:rsid w:val="009F7B34"/>
    <w:rPr>
      <w:sz w:val="20"/>
      <w:szCs w:val="20"/>
    </w:rPr>
  </w:style>
  <w:style w:type="paragraph" w:customStyle="1" w:styleId="ConvenantTitel">
    <w:name w:val="Convenant Titel"/>
    <w:next w:val="Standaard"/>
    <w:rsid w:val="009F7B34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rsid w:val="009F7B34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rsid w:val="009F7B34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rsid w:val="009F7B34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9F7B34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9F7B34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9F7B34"/>
    <w:rPr>
      <w:b/>
      <w:smallCaps/>
    </w:rPr>
  </w:style>
  <w:style w:type="paragraph" w:customStyle="1" w:styleId="FMHDechargeverklaringOndertekening">
    <w:name w:val="FMH_Dechargeverklaring_Ondertekening"/>
    <w:rsid w:val="009F7B34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9F7B34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9F7B34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9F7B34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9F7B34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9F7B34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9F7B34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9F7B34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9F7B34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rsid w:val="009F7B34"/>
    <w:pPr>
      <w:spacing w:before="320"/>
    </w:pPr>
  </w:style>
  <w:style w:type="paragraph" w:customStyle="1" w:styleId="Gegevensdocument">
    <w:name w:val="Gegevens document"/>
    <w:next w:val="Standaard"/>
    <w:rsid w:val="009F7B34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rsid w:val="009F7B34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rsid w:val="009F7B34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9F7B34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9F7B34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9F7B34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9F7B34"/>
  </w:style>
  <w:style w:type="paragraph" w:styleId="Inhopg5">
    <w:name w:val="toc 5"/>
    <w:basedOn w:val="Inhopg4"/>
    <w:next w:val="Standaard"/>
    <w:rsid w:val="009F7B34"/>
  </w:style>
  <w:style w:type="paragraph" w:styleId="Inhopg6">
    <w:name w:val="toc 6"/>
    <w:basedOn w:val="Inhopg5"/>
    <w:next w:val="Standaard"/>
    <w:rsid w:val="009F7B34"/>
  </w:style>
  <w:style w:type="paragraph" w:styleId="Inhopg7">
    <w:name w:val="toc 7"/>
    <w:basedOn w:val="Inhopg6"/>
    <w:next w:val="Standaard"/>
    <w:rsid w:val="009F7B34"/>
  </w:style>
  <w:style w:type="paragraph" w:styleId="Inhopg8">
    <w:name w:val="toc 8"/>
    <w:basedOn w:val="Inhopg7"/>
    <w:next w:val="Standaard"/>
    <w:rsid w:val="009F7B34"/>
  </w:style>
  <w:style w:type="paragraph" w:styleId="Inhopg9">
    <w:name w:val="toc 9"/>
    <w:basedOn w:val="Inhopg8"/>
    <w:next w:val="Standaard"/>
    <w:rsid w:val="009F7B34"/>
  </w:style>
  <w:style w:type="paragraph" w:customStyle="1" w:styleId="Kiesraadaanhef">
    <w:name w:val="Kiesraad_aanhef"/>
    <w:rsid w:val="009F7B34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9F7B34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9F7B34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9F7B34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9F7B34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9F7B34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9F7B34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9F7B34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9F7B34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9F7B34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9F7B34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9F7B34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9F7B34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9F7B34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9F7B34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9F7B34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9F7B34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9F7B34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9F7B34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9F7B34"/>
    <w:rPr>
      <w:b/>
    </w:rPr>
  </w:style>
  <w:style w:type="paragraph" w:customStyle="1" w:styleId="Kopjegegevensdocument">
    <w:name w:val="Kopje gegevens document"/>
    <w:basedOn w:val="Gegevensdocument"/>
    <w:next w:val="Standaard"/>
    <w:rsid w:val="009F7B34"/>
    <w:rPr>
      <w:sz w:val="13"/>
      <w:szCs w:val="13"/>
    </w:rPr>
  </w:style>
  <w:style w:type="paragraph" w:customStyle="1" w:styleId="KopjeNota">
    <w:name w:val="Kopje Nota"/>
    <w:next w:val="Standaard"/>
    <w:rsid w:val="009F7B34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9F7B34"/>
    <w:rPr>
      <w:b/>
    </w:rPr>
  </w:style>
  <w:style w:type="paragraph" w:customStyle="1" w:styleId="LedenArt1">
    <w:name w:val="Leden_Art_1"/>
    <w:basedOn w:val="Standaard"/>
    <w:next w:val="Standaard"/>
    <w:rsid w:val="009F7B34"/>
    <w:pPr>
      <w:numPr>
        <w:numId w:val="20"/>
      </w:numPr>
    </w:pPr>
  </w:style>
  <w:style w:type="paragraph" w:customStyle="1" w:styleId="LedenArt1niv2">
    <w:name w:val="Leden_Art_1_niv2"/>
    <w:basedOn w:val="Standaard"/>
    <w:next w:val="Standaard"/>
    <w:rsid w:val="009F7B34"/>
    <w:pPr>
      <w:numPr>
        <w:ilvl w:val="1"/>
        <w:numId w:val="20"/>
      </w:numPr>
    </w:pPr>
  </w:style>
  <w:style w:type="paragraph" w:customStyle="1" w:styleId="LedenArt10">
    <w:name w:val="Leden_Art_10"/>
    <w:basedOn w:val="Standaard"/>
    <w:next w:val="Standaard"/>
    <w:rsid w:val="009F7B34"/>
    <w:pPr>
      <w:numPr>
        <w:numId w:val="21"/>
      </w:numPr>
    </w:pPr>
  </w:style>
  <w:style w:type="paragraph" w:customStyle="1" w:styleId="LedenArt10niv2">
    <w:name w:val="Leden_Art_10_niv2"/>
    <w:basedOn w:val="Standaard"/>
    <w:next w:val="Standaard"/>
    <w:rsid w:val="009F7B34"/>
    <w:pPr>
      <w:numPr>
        <w:ilvl w:val="1"/>
        <w:numId w:val="21"/>
      </w:numPr>
    </w:pPr>
  </w:style>
  <w:style w:type="paragraph" w:customStyle="1" w:styleId="LedenArt11">
    <w:name w:val="Leden_Art_11"/>
    <w:basedOn w:val="Standaard"/>
    <w:next w:val="Standaard"/>
    <w:rsid w:val="009F7B34"/>
    <w:pPr>
      <w:numPr>
        <w:numId w:val="22"/>
      </w:numPr>
    </w:pPr>
  </w:style>
  <w:style w:type="paragraph" w:customStyle="1" w:styleId="LedenArt3">
    <w:name w:val="Leden_Art_3"/>
    <w:basedOn w:val="Standaard"/>
    <w:next w:val="Standaard"/>
    <w:rsid w:val="009F7B34"/>
    <w:pPr>
      <w:numPr>
        <w:numId w:val="23"/>
      </w:numPr>
    </w:pPr>
  </w:style>
  <w:style w:type="paragraph" w:customStyle="1" w:styleId="LedenArt6">
    <w:name w:val="Leden_Art_6"/>
    <w:basedOn w:val="Standaard"/>
    <w:next w:val="Standaard"/>
    <w:rsid w:val="009F7B34"/>
    <w:pPr>
      <w:numPr>
        <w:numId w:val="24"/>
      </w:numPr>
    </w:pPr>
  </w:style>
  <w:style w:type="paragraph" w:customStyle="1" w:styleId="LedenArt6niv2">
    <w:name w:val="Leden_Art_6_niv2"/>
    <w:basedOn w:val="Standaard"/>
    <w:next w:val="Standaard"/>
    <w:rsid w:val="009F7B34"/>
    <w:pPr>
      <w:numPr>
        <w:ilvl w:val="1"/>
        <w:numId w:val="24"/>
      </w:numPr>
    </w:pPr>
  </w:style>
  <w:style w:type="paragraph" w:customStyle="1" w:styleId="LedenArt7">
    <w:name w:val="Leden_Art_7"/>
    <w:basedOn w:val="Standaard"/>
    <w:next w:val="Standaard"/>
    <w:rsid w:val="009F7B34"/>
    <w:pPr>
      <w:numPr>
        <w:numId w:val="25"/>
      </w:numPr>
    </w:pPr>
  </w:style>
  <w:style w:type="paragraph" w:customStyle="1" w:styleId="LedenArt7niv2">
    <w:name w:val="Leden_Art_7_niv2"/>
    <w:basedOn w:val="Standaard"/>
    <w:next w:val="Standaard"/>
    <w:rsid w:val="009F7B34"/>
    <w:pPr>
      <w:numPr>
        <w:ilvl w:val="1"/>
        <w:numId w:val="25"/>
      </w:numPr>
    </w:pPr>
  </w:style>
  <w:style w:type="table" w:customStyle="1" w:styleId="Logius-CelrechtsonderGrijs">
    <w:name w:val="Logius - Cel rechtsonder Grijs"/>
    <w:rsid w:val="009F7B34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9F7B34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9F7B34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9F7B34"/>
  </w:style>
  <w:style w:type="paragraph" w:customStyle="1" w:styleId="LogiusMTNotitiebullet">
    <w:name w:val="Logius MT Notitie bullet"/>
    <w:basedOn w:val="Standaard"/>
    <w:next w:val="Standaard"/>
    <w:rsid w:val="009F7B34"/>
    <w:pPr>
      <w:numPr>
        <w:numId w:val="10"/>
      </w:numPr>
    </w:pPr>
  </w:style>
  <w:style w:type="paragraph" w:customStyle="1" w:styleId="LogiusMTNotitieopsomming">
    <w:name w:val="Logius MT Notitie opsomming"/>
    <w:basedOn w:val="Standaard"/>
    <w:next w:val="Standaard"/>
    <w:rsid w:val="009F7B34"/>
    <w:pPr>
      <w:numPr>
        <w:numId w:val="11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9F7B34"/>
  </w:style>
  <w:style w:type="paragraph" w:customStyle="1" w:styleId="LogiusMTNotitieopsommingniv2">
    <w:name w:val="Logius MT Notitie opsomming niv 2"/>
    <w:basedOn w:val="Standaard"/>
    <w:next w:val="Standaard"/>
    <w:rsid w:val="009F7B34"/>
    <w:pPr>
      <w:numPr>
        <w:ilvl w:val="1"/>
        <w:numId w:val="10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9F7B34"/>
  </w:style>
  <w:style w:type="paragraph" w:customStyle="1" w:styleId="LogiusNummeringExtra">
    <w:name w:val="Logius Nummering Extra"/>
    <w:basedOn w:val="Standaard"/>
    <w:next w:val="Standaard"/>
    <w:rsid w:val="009F7B34"/>
    <w:pPr>
      <w:numPr>
        <w:numId w:val="12"/>
      </w:numPr>
    </w:pPr>
  </w:style>
  <w:style w:type="paragraph" w:customStyle="1" w:styleId="LogiusNummeringExtraLijst">
    <w:name w:val="Logius Nummering Extra Lijst"/>
    <w:basedOn w:val="Standaard"/>
    <w:next w:val="Standaard"/>
    <w:rsid w:val="009F7B34"/>
  </w:style>
  <w:style w:type="paragraph" w:customStyle="1" w:styleId="LogiusOpsomming1a">
    <w:name w:val="Logius Opsomming 1a"/>
    <w:basedOn w:val="Standaard"/>
    <w:next w:val="Standaard"/>
    <w:rsid w:val="009F7B34"/>
  </w:style>
  <w:style w:type="paragraph" w:customStyle="1" w:styleId="LogiusOpsomming1aniv1">
    <w:name w:val="Logius Opsomming 1a niv1"/>
    <w:basedOn w:val="Standaard"/>
    <w:next w:val="Standaard"/>
    <w:rsid w:val="009F7B34"/>
    <w:pPr>
      <w:numPr>
        <w:numId w:val="13"/>
      </w:numPr>
    </w:pPr>
  </w:style>
  <w:style w:type="paragraph" w:customStyle="1" w:styleId="LogiusOpsomming1aniv2">
    <w:name w:val="Logius Opsomming 1a niv2"/>
    <w:basedOn w:val="Standaard"/>
    <w:next w:val="Standaard"/>
    <w:rsid w:val="009F7B34"/>
    <w:pPr>
      <w:numPr>
        <w:ilvl w:val="1"/>
        <w:numId w:val="13"/>
      </w:numPr>
    </w:pPr>
  </w:style>
  <w:style w:type="table" w:customStyle="1" w:styleId="LogiusTabelGrijs">
    <w:name w:val="Logius Tabel Grijs"/>
    <w:rsid w:val="009F7B34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9F7B34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9F7B34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9F7B34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9F7B34"/>
  </w:style>
  <w:style w:type="table" w:customStyle="1" w:styleId="LogiusBehoeftestelling">
    <w:name w:val="Logius_Behoeftestelling"/>
    <w:rsid w:val="009F7B34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9F7B34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9F7B34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9F7B34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9F7B34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9F7B34"/>
    <w:rPr>
      <w:i/>
    </w:rPr>
  </w:style>
  <w:style w:type="paragraph" w:customStyle="1" w:styleId="Paginaeinde">
    <w:name w:val="Paginaeinde"/>
    <w:basedOn w:val="Standaard"/>
    <w:next w:val="Standaard"/>
    <w:rsid w:val="009F7B34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9F7B34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9F7B34"/>
  </w:style>
  <w:style w:type="paragraph" w:customStyle="1" w:styleId="RapportNiveau1">
    <w:name w:val="Rapport_Niveau_1"/>
    <w:basedOn w:val="Standaard"/>
    <w:next w:val="Standaard"/>
    <w:rsid w:val="009F7B34"/>
    <w:pPr>
      <w:numPr>
        <w:numId w:val="14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9F7B34"/>
    <w:pPr>
      <w:numPr>
        <w:ilvl w:val="1"/>
        <w:numId w:val="14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9F7B34"/>
    <w:pPr>
      <w:numPr>
        <w:ilvl w:val="2"/>
        <w:numId w:val="14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9F7B34"/>
    <w:pPr>
      <w:numPr>
        <w:ilvl w:val="3"/>
        <w:numId w:val="14"/>
      </w:numPr>
    </w:pPr>
  </w:style>
  <w:style w:type="paragraph" w:customStyle="1" w:styleId="RapportNiveau5">
    <w:name w:val="Rapport_Niveau_5"/>
    <w:basedOn w:val="Standaard"/>
    <w:next w:val="Standaard"/>
    <w:rsid w:val="009F7B34"/>
    <w:pPr>
      <w:numPr>
        <w:ilvl w:val="4"/>
        <w:numId w:val="14"/>
      </w:numPr>
    </w:pPr>
  </w:style>
  <w:style w:type="paragraph" w:customStyle="1" w:styleId="RapportNiveau6">
    <w:name w:val="Rapport_Niveau_6"/>
    <w:basedOn w:val="Standaard"/>
    <w:next w:val="Standaard"/>
    <w:rsid w:val="009F7B34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9F7B34"/>
    <w:pPr>
      <w:numPr>
        <w:numId w:val="15"/>
      </w:numPr>
    </w:pPr>
  </w:style>
  <w:style w:type="paragraph" w:customStyle="1" w:styleId="RCStreepje">
    <w:name w:val="RC Streepje"/>
    <w:basedOn w:val="Standaard"/>
    <w:next w:val="Standaard"/>
    <w:rsid w:val="009F7B34"/>
  </w:style>
  <w:style w:type="paragraph" w:customStyle="1" w:styleId="RCabc">
    <w:name w:val="RC_abc"/>
    <w:basedOn w:val="Standaard"/>
    <w:next w:val="Standaard"/>
    <w:rsid w:val="009F7B34"/>
  </w:style>
  <w:style w:type="paragraph" w:customStyle="1" w:styleId="RCabcalinea">
    <w:name w:val="RC_abc alinea"/>
    <w:basedOn w:val="Standaard"/>
    <w:next w:val="Standaard"/>
    <w:rsid w:val="009F7B34"/>
    <w:pPr>
      <w:numPr>
        <w:numId w:val="16"/>
      </w:numPr>
    </w:pPr>
  </w:style>
  <w:style w:type="paragraph" w:customStyle="1" w:styleId="Referentiegegevens">
    <w:name w:val="Referentiegegevens"/>
    <w:next w:val="Standaard"/>
    <w:rsid w:val="009F7B34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9F7B34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9F7B34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9F7B34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9F7B34"/>
    <w:pPr>
      <w:numPr>
        <w:ilvl w:val="2"/>
        <w:numId w:val="1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9F7B34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9F7B34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9F7B34"/>
    <w:pPr>
      <w:numPr>
        <w:ilvl w:val="5"/>
        <w:numId w:val="1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9F7B34"/>
    <w:pPr>
      <w:numPr>
        <w:numId w:val="1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9F7B34"/>
    <w:pPr>
      <w:numPr>
        <w:ilvl w:val="1"/>
        <w:numId w:val="1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9F7B34"/>
    <w:pPr>
      <w:numPr>
        <w:ilvl w:val="3"/>
        <w:numId w:val="17"/>
      </w:numPr>
    </w:pPr>
  </w:style>
  <w:style w:type="paragraph" w:customStyle="1" w:styleId="Robrfvniv5">
    <w:name w:val="Robrfvniv5"/>
    <w:basedOn w:val="Standaard"/>
    <w:next w:val="Standaard"/>
    <w:rsid w:val="009F7B34"/>
    <w:pPr>
      <w:numPr>
        <w:ilvl w:val="4"/>
        <w:numId w:val="17"/>
      </w:numPr>
    </w:pPr>
  </w:style>
  <w:style w:type="paragraph" w:customStyle="1" w:styleId="Robrfvopsommingslijst">
    <w:name w:val="Robrfvopsommingslijst"/>
    <w:basedOn w:val="Standaard"/>
    <w:next w:val="Standaard"/>
    <w:rsid w:val="009F7B34"/>
  </w:style>
  <w:style w:type="paragraph" w:customStyle="1" w:styleId="Rubricering">
    <w:name w:val="Rubricering"/>
    <w:next w:val="Standaard"/>
    <w:rsid w:val="009F7B34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rsid w:val="009F7B34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rsid w:val="009F7B34"/>
  </w:style>
  <w:style w:type="paragraph" w:customStyle="1" w:styleId="RVIGLetteropsomming">
    <w:name w:val="RVIG Letteropsomming"/>
    <w:basedOn w:val="Standaard"/>
    <w:next w:val="Standaard"/>
    <w:rsid w:val="009F7B34"/>
  </w:style>
  <w:style w:type="paragraph" w:customStyle="1" w:styleId="RvIGOpsomming">
    <w:name w:val="RvIG Opsomming"/>
    <w:basedOn w:val="Standaard"/>
    <w:next w:val="Standaard"/>
    <w:rsid w:val="009F7B34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9F7B34"/>
    <w:pPr>
      <w:tabs>
        <w:tab w:val="left" w:pos="5930"/>
      </w:tabs>
    </w:pPr>
  </w:style>
  <w:style w:type="table" w:customStyle="1" w:styleId="RViGTabelFormulieren">
    <w:name w:val="RViG Tabel Formulieren"/>
    <w:rsid w:val="009F7B34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9F7B34"/>
    <w:pPr>
      <w:numPr>
        <w:numId w:val="18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9F7B34"/>
    <w:pPr>
      <w:numPr>
        <w:numId w:val="19"/>
      </w:numPr>
      <w:spacing w:after="240"/>
    </w:pPr>
  </w:style>
  <w:style w:type="paragraph" w:customStyle="1" w:styleId="Slotzin">
    <w:name w:val="Slotzin"/>
    <w:basedOn w:val="Standaard"/>
    <w:next w:val="Standaard"/>
    <w:rsid w:val="009F7B34"/>
  </w:style>
  <w:style w:type="paragraph" w:customStyle="1" w:styleId="SSCICTslotzin">
    <w:name w:val="SSC_ICT_slotzin"/>
    <w:basedOn w:val="Standaard"/>
    <w:next w:val="Standaard"/>
    <w:rsid w:val="009F7B34"/>
    <w:pPr>
      <w:spacing w:before="240"/>
    </w:pPr>
  </w:style>
  <w:style w:type="paragraph" w:customStyle="1" w:styleId="SSC-ICTAanhef">
    <w:name w:val="SSC-ICT Aanhef"/>
    <w:basedOn w:val="Standaard"/>
    <w:next w:val="Standaard"/>
    <w:rsid w:val="009F7B34"/>
    <w:pPr>
      <w:spacing w:before="100" w:after="240"/>
    </w:pPr>
  </w:style>
  <w:style w:type="table" w:customStyle="1" w:styleId="SSC-ICTTabelDecharge">
    <w:name w:val="SSC-ICT Tabel Decharge"/>
    <w:rsid w:val="009F7B34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sid w:val="009F7B34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9F7B34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9F7B34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9F7B34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9F7B34"/>
    <w:rPr>
      <w:i/>
    </w:rPr>
  </w:style>
  <w:style w:type="paragraph" w:customStyle="1" w:styleId="StandaardGrijsgemarkeerd">
    <w:name w:val="Standaard Grijs gemarkeerd"/>
    <w:basedOn w:val="Standaard"/>
    <w:next w:val="Standaard"/>
    <w:rsid w:val="009F7B34"/>
    <w:pPr>
      <w:shd w:val="clear" w:color="auto" w:fill="B2B2B2"/>
    </w:pPr>
  </w:style>
  <w:style w:type="paragraph" w:customStyle="1" w:styleId="StandaardHvK">
    <w:name w:val="Standaard HvK"/>
    <w:next w:val="Standaard"/>
    <w:rsid w:val="009F7B34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sid w:val="009F7B34"/>
    <w:rPr>
      <w:smallCaps/>
    </w:rPr>
  </w:style>
  <w:style w:type="paragraph" w:customStyle="1" w:styleId="Standaardrechts">
    <w:name w:val="Standaard rechts"/>
    <w:basedOn w:val="Standaard"/>
    <w:next w:val="Standaard"/>
    <w:rsid w:val="009F7B34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9F7B34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9F7B34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9F7B34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9F7B34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9F7B34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9F7B34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9F7B34"/>
    <w:rPr>
      <w:b/>
    </w:rPr>
  </w:style>
  <w:style w:type="paragraph" w:customStyle="1" w:styleId="Subtitelpersbericht">
    <w:name w:val="Subtitel persbericht"/>
    <w:basedOn w:val="Titelpersbericht"/>
    <w:next w:val="Standaard"/>
    <w:rsid w:val="009F7B34"/>
    <w:rPr>
      <w:b w:val="0"/>
    </w:rPr>
  </w:style>
  <w:style w:type="paragraph" w:customStyle="1" w:styleId="SubtitelRapport">
    <w:name w:val="Subtitel Rapport"/>
    <w:next w:val="Standaard"/>
    <w:rsid w:val="009F7B34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sid w:val="009F7B34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sid w:val="009F7B34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9F7B34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9F7B34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9F7B34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9F7B34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9F7B34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9F7B34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9F7B34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9F7B34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9F7B34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rsid w:val="009F7B34"/>
    <w:pPr>
      <w:spacing w:line="220" w:lineRule="exact"/>
    </w:pPr>
  </w:style>
  <w:style w:type="paragraph" w:customStyle="1" w:styleId="Verdana65">
    <w:name w:val="Verdana 6;5"/>
    <w:basedOn w:val="Standaard"/>
    <w:next w:val="Standaard"/>
    <w:rsid w:val="009F7B34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9F7B34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9F7B34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9F7B34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9F7B34"/>
    <w:rPr>
      <w:b/>
    </w:rPr>
  </w:style>
  <w:style w:type="paragraph" w:customStyle="1" w:styleId="Voetnoot">
    <w:name w:val="Voetnoot"/>
    <w:basedOn w:val="Standaard"/>
    <w:rsid w:val="009F7B34"/>
    <w:rPr>
      <w:sz w:val="16"/>
      <w:szCs w:val="16"/>
    </w:rPr>
  </w:style>
  <w:style w:type="paragraph" w:customStyle="1" w:styleId="VoetnootVorderingsbrief">
    <w:name w:val="Voetnoot Vorderingsbrief"/>
    <w:basedOn w:val="Standaard"/>
    <w:rsid w:val="009F7B34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sid w:val="009F7B34"/>
    <w:rPr>
      <w:color w:val="FF0000"/>
      <w:sz w:val="16"/>
      <w:szCs w:val="16"/>
    </w:rPr>
  </w:style>
  <w:style w:type="table" w:customStyle="1" w:styleId="VTWTabelOnderdeel1">
    <w:name w:val="VTW Tabel Onderdeel 1"/>
    <w:rsid w:val="009F7B34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9F7B34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9F7B34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9F7B34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9F7B34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9F7B34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9F7B34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9F7B34"/>
    <w:rPr>
      <w:sz w:val="20"/>
      <w:szCs w:val="20"/>
    </w:rPr>
  </w:style>
  <w:style w:type="paragraph" w:customStyle="1" w:styleId="WitregelNota8pt">
    <w:name w:val="Witregel Nota 8pt"/>
    <w:next w:val="Standaard"/>
    <w:rsid w:val="009F7B34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9F7B34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9F7B34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9F7B34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9F7B34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9F7B34"/>
    <w:rPr>
      <w:sz w:val="2"/>
      <w:szCs w:val="2"/>
    </w:rPr>
  </w:style>
  <w:style w:type="paragraph" w:customStyle="1" w:styleId="wittetekst">
    <w:name w:val="witte tekst"/>
    <w:basedOn w:val="StandaardHvK"/>
    <w:rsid w:val="009F7B34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rsid w:val="009F7B34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9F7B34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9F7B34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9F7B34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9F7B34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9F7B34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9F7B34"/>
  </w:style>
  <w:style w:type="paragraph" w:customStyle="1" w:styleId="WobBijlageLedenArtikel10">
    <w:name w:val="Wob_Bijlage_Leden_Artikel_10"/>
    <w:basedOn w:val="Standaard"/>
    <w:next w:val="Standaard"/>
    <w:rsid w:val="009F7B34"/>
  </w:style>
  <w:style w:type="paragraph" w:customStyle="1" w:styleId="WobBijlageLedenArtikel11">
    <w:name w:val="Wob_Bijlage_Leden_Artikel_11"/>
    <w:basedOn w:val="Standaard"/>
    <w:next w:val="Standaard"/>
    <w:rsid w:val="009F7B34"/>
  </w:style>
  <w:style w:type="paragraph" w:customStyle="1" w:styleId="WobBijlageLedenArtikel3">
    <w:name w:val="Wob_Bijlage_Leden_Artikel_3"/>
    <w:basedOn w:val="Standaard"/>
    <w:next w:val="Standaard"/>
    <w:rsid w:val="009F7B34"/>
  </w:style>
  <w:style w:type="paragraph" w:customStyle="1" w:styleId="WobBijlageLedenArtikel6">
    <w:name w:val="Wob_Bijlage_Leden_Artikel_6"/>
    <w:basedOn w:val="Standaard"/>
    <w:next w:val="Standaard"/>
    <w:rsid w:val="009F7B34"/>
  </w:style>
  <w:style w:type="paragraph" w:customStyle="1" w:styleId="WobBijlageLedenArtikel7">
    <w:name w:val="Wob_Bijlage_Leden_Artikel_7"/>
    <w:basedOn w:val="Standaard"/>
    <w:next w:val="Standaard"/>
    <w:rsid w:val="009F7B34"/>
  </w:style>
  <w:style w:type="paragraph" w:customStyle="1" w:styleId="Workaroundalineatekstblok">
    <w:name w:val="Workaround alinea tekstblok"/>
    <w:rsid w:val="009F7B34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9F7B34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9F7B34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9F7B34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9F7B34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575EA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75EA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575EA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75EA"/>
    <w:rPr>
      <w:rFonts w:ascii="Verdana" w:hAnsi="Verdana"/>
      <w:color w:val="000000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4575EA"/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63BD6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63BD6"/>
    <w:rPr>
      <w:rFonts w:ascii="Verdana" w:hAnsi="Verdana"/>
      <w:color w:val="00000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63BD6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4F33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F33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7C3966"/>
    <w:pPr>
      <w:autoSpaceDE w:val="0"/>
      <w:adjustRightInd w:val="0"/>
      <w:textAlignment w:val="auto"/>
    </w:pPr>
    <w:rPr>
      <w:rFonts w:ascii="Verdana" w:hAnsi="Verdana" w:cs="Verdana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161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1614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1614F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161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1614F"/>
    <w:rPr>
      <w:rFonts w:ascii="Verdana" w:hAnsi="Verdan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webSettings0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webSetting" Target="webSettings0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C51E9-86AB-42DA-8729-EC0DE6F9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 Valk</dc:creator>
  <cp:lastModifiedBy>Natinja Kuilder</cp:lastModifiedBy>
  <cp:revision>2</cp:revision>
  <dcterms:created xsi:type="dcterms:W3CDTF">2017-12-11T08:39:00Z</dcterms:created>
  <dcterms:modified xsi:type="dcterms:W3CDTF">2017-12-11T08:39:00Z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29 november 2017</vt:lpwstr>
  </property>
  <property fmtid="{D5CDD505-2E9C-101B-9397-08002B2CF9AE}" pid="4" name="Onderwerp">
    <vt:lpwstr>Energiezuinige nieuwbouw per 2020 (BENG)</vt:lpwstr>
  </property>
  <property fmtid="{D5CDD505-2E9C-101B-9397-08002B2CF9AE}" pid="5" name="Kenmerk">
    <vt:lpwstr>2017-0000536186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>Aan de Voorzitter van de Tweede Kamer</vt:lpwstr>
  </property>
</Properties>
</file>